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5.jpeg" ContentType="image/jpg"/>
  <Override PartName="/word/media/image6.jpeg" ContentType="image/jpg"/>
  <Override PartName="/word/media/image18.jpeg" ContentType="image/jp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B28A1A" w14:textId="77777777" w:rsidR="008B3AF3" w:rsidRPr="00C74841" w:rsidRDefault="008B3AF3">
      <w:pPr>
        <w:pStyle w:val="FirstParagraph"/>
        <w:rPr>
          <w:rFonts w:ascii="Times New Roman" w:hAnsi="Times New Roman" w:cs="Times New Roman"/>
          <w:lang w:val="cs-CZ"/>
        </w:rPr>
      </w:pPr>
      <w:bookmarkStart w:id="0" w:name="c_1"/>
      <w:bookmarkEnd w:id="0"/>
    </w:p>
    <w:p w14:paraId="0B6911C4" w14:textId="77777777" w:rsidR="009B3662" w:rsidRPr="00C74841" w:rsidRDefault="009B3662" w:rsidP="009B3662">
      <w:pPr>
        <w:jc w:val="center"/>
        <w:rPr>
          <w:rFonts w:ascii="Times New Roman" w:hAnsi="Times New Roman" w:cs="Times New Roman"/>
          <w:b/>
          <w:bCs/>
          <w:color w:val="auto"/>
          <w:sz w:val="24"/>
          <w:lang w:val="cs-CZ"/>
        </w:rPr>
      </w:pPr>
      <w:bookmarkStart w:id="1" w:name="sb."/>
      <w:r w:rsidRPr="00C74841">
        <w:rPr>
          <w:rFonts w:ascii="Times New Roman" w:hAnsi="Times New Roman" w:cs="Times New Roman"/>
          <w:b/>
          <w:bCs/>
          <w:sz w:val="24"/>
          <w:lang w:val="cs-CZ"/>
        </w:rPr>
        <w:t xml:space="preserve">Platné znění vyhlášky o </w:t>
      </w:r>
      <w:r w:rsidR="00814416" w:rsidRPr="00C74841">
        <w:rPr>
          <w:rFonts w:ascii="Times New Roman" w:hAnsi="Times New Roman" w:cs="Times New Roman"/>
          <w:b/>
          <w:bCs/>
          <w:sz w:val="24"/>
          <w:lang w:val="cs-CZ"/>
        </w:rPr>
        <w:t>podrobnostech udělování licencí pro podnikání v energetických odvětvích</w:t>
      </w:r>
    </w:p>
    <w:p w14:paraId="58DB4BAB" w14:textId="77777777" w:rsidR="008B3AF3" w:rsidRPr="00C74841" w:rsidRDefault="009B3662">
      <w:pPr>
        <w:pStyle w:val="Nadpis1"/>
        <w:rPr>
          <w:rFonts w:ascii="Times New Roman" w:hAnsi="Times New Roman" w:cs="Times New Roman"/>
          <w:sz w:val="22"/>
          <w:szCs w:val="22"/>
          <w:lang w:val="cs-CZ"/>
        </w:rPr>
      </w:pPr>
      <w:r w:rsidRPr="00C74841">
        <w:rPr>
          <w:rFonts w:ascii="Times New Roman" w:hAnsi="Times New Roman" w:cs="Times New Roman"/>
          <w:sz w:val="22"/>
          <w:szCs w:val="22"/>
          <w:lang w:val="cs-CZ"/>
        </w:rPr>
        <w:t>8</w:t>
      </w:r>
      <w:r w:rsidR="00067B60" w:rsidRPr="00C74841">
        <w:rPr>
          <w:rFonts w:ascii="Times New Roman" w:hAnsi="Times New Roman" w:cs="Times New Roman"/>
          <w:sz w:val="22"/>
          <w:szCs w:val="22"/>
          <w:lang w:val="cs-CZ"/>
        </w:rPr>
        <w:t>/2016 Sb.</w:t>
      </w:r>
      <w:bookmarkEnd w:id="1"/>
    </w:p>
    <w:p w14:paraId="6FF2B330" w14:textId="77777777" w:rsidR="008B3AF3" w:rsidRPr="00C74841" w:rsidRDefault="00067B60">
      <w:pPr>
        <w:pStyle w:val="Nadpis1"/>
        <w:rPr>
          <w:rFonts w:ascii="Times New Roman" w:hAnsi="Times New Roman" w:cs="Times New Roman"/>
          <w:sz w:val="22"/>
          <w:szCs w:val="22"/>
          <w:lang w:val="cs-CZ"/>
        </w:rPr>
      </w:pPr>
      <w:bookmarkStart w:id="2" w:name="vyhláška"/>
      <w:r w:rsidRPr="00C74841">
        <w:rPr>
          <w:rFonts w:ascii="Times New Roman" w:hAnsi="Times New Roman" w:cs="Times New Roman"/>
          <w:sz w:val="22"/>
          <w:szCs w:val="22"/>
          <w:lang w:val="cs-CZ"/>
        </w:rPr>
        <w:t>VYHLÁŠKA</w:t>
      </w:r>
      <w:bookmarkEnd w:id="2"/>
    </w:p>
    <w:p w14:paraId="4CD130FF" w14:textId="77777777" w:rsidR="008B3AF3" w:rsidRPr="00C74841" w:rsidRDefault="00067B60">
      <w:pPr>
        <w:pStyle w:val="Odstavec-cente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ze dne 11. ledna 2016</w:t>
      </w:r>
    </w:p>
    <w:p w14:paraId="10518A85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3" w:name="X518b15b85a661a3d3cccc7322b6fa5a731c9007"/>
      <w:r w:rsidRPr="00C74841">
        <w:rPr>
          <w:rFonts w:ascii="Times New Roman" w:hAnsi="Times New Roman" w:cs="Times New Roman"/>
          <w:lang w:val="cs-CZ"/>
        </w:rPr>
        <w:t>o podrobnostech udělování licencí pro podnikání v energetických odvětvích</w:t>
      </w:r>
      <w:bookmarkEnd w:id="3"/>
    </w:p>
    <w:p w14:paraId="233BC8AA" w14:textId="77777777" w:rsidR="009B3662" w:rsidRPr="00C74841" w:rsidRDefault="009B3662">
      <w:pPr>
        <w:pStyle w:val="Odstavec-hustsi"/>
        <w:rPr>
          <w:rFonts w:ascii="Times New Roman" w:hAnsi="Times New Roman" w:cs="Times New Roman"/>
          <w:color w:val="000000" w:themeColor="text1"/>
          <w:lang w:val="cs-CZ"/>
        </w:rPr>
      </w:pPr>
    </w:p>
    <w:p w14:paraId="478DEC03" w14:textId="77777777" w:rsidR="008B3AF3" w:rsidRPr="00C74841" w:rsidRDefault="00067B60">
      <w:pPr>
        <w:pStyle w:val="Odstavec-hustsi"/>
        <w:rPr>
          <w:rFonts w:ascii="Times New Roman" w:hAnsi="Times New Roman" w:cs="Times New Roman"/>
          <w:color w:val="000000" w:themeColor="text1"/>
          <w:lang w:val="cs-CZ"/>
        </w:rPr>
      </w:pPr>
      <w:r w:rsidRPr="00C74841">
        <w:rPr>
          <w:rFonts w:ascii="Times New Roman" w:hAnsi="Times New Roman" w:cs="Times New Roman"/>
          <w:color w:val="000000" w:themeColor="text1"/>
          <w:lang w:val="cs-CZ"/>
        </w:rPr>
        <w:t xml:space="preserve">Změna: </w:t>
      </w:r>
      <w:hyperlink r:id="rId11">
        <w:r w:rsidRPr="00C74841">
          <w:rPr>
            <w:rStyle w:val="Hypertextovodkaz"/>
            <w:rFonts w:ascii="Times New Roman" w:hAnsi="Times New Roman" w:cs="Times New Roman"/>
            <w:color w:val="000000" w:themeColor="text1"/>
            <w:lang w:val="cs-CZ"/>
          </w:rPr>
          <w:t>147/2022 Sb.</w:t>
        </w:r>
      </w:hyperlink>
    </w:p>
    <w:p w14:paraId="2AA40928" w14:textId="77777777" w:rsidR="008B3AF3" w:rsidRPr="00C74841" w:rsidRDefault="00067B60">
      <w:pPr>
        <w:pStyle w:val="Odstavec-hustsi"/>
        <w:rPr>
          <w:rStyle w:val="Hypertextovodkaz"/>
          <w:rFonts w:ascii="Times New Roman" w:hAnsi="Times New Roman" w:cs="Times New Roman"/>
          <w:color w:val="000000" w:themeColor="text1"/>
          <w:lang w:val="cs-CZ"/>
        </w:rPr>
      </w:pPr>
      <w:r w:rsidRPr="00C74841">
        <w:rPr>
          <w:rFonts w:ascii="Times New Roman" w:hAnsi="Times New Roman" w:cs="Times New Roman"/>
          <w:color w:val="000000" w:themeColor="text1"/>
          <w:lang w:val="cs-CZ"/>
        </w:rPr>
        <w:t xml:space="preserve">Změna: </w:t>
      </w:r>
      <w:hyperlink r:id="rId12">
        <w:r w:rsidRPr="00C74841">
          <w:rPr>
            <w:rStyle w:val="Hypertextovodkaz"/>
            <w:rFonts w:ascii="Times New Roman" w:hAnsi="Times New Roman" w:cs="Times New Roman"/>
            <w:color w:val="000000" w:themeColor="text1"/>
            <w:lang w:val="cs-CZ"/>
          </w:rPr>
          <w:t>47/2024 Sb.</w:t>
        </w:r>
      </w:hyperlink>
    </w:p>
    <w:p w14:paraId="720003BE" w14:textId="77777777" w:rsidR="009B3662" w:rsidRPr="00C74841" w:rsidRDefault="009B3662">
      <w:pPr>
        <w:pStyle w:val="Odstavec-hustsi"/>
        <w:rPr>
          <w:rFonts w:ascii="Times New Roman" w:hAnsi="Times New Roman" w:cs="Times New Roman"/>
          <w:color w:val="000000" w:themeColor="text1"/>
          <w:lang w:val="cs-CZ"/>
        </w:rPr>
      </w:pPr>
      <w:r w:rsidRPr="009738E2">
        <w:rPr>
          <w:rFonts w:ascii="Times New Roman" w:hAnsi="Times New Roman" w:cs="Times New Roman"/>
          <w:color w:val="000000" w:themeColor="text1"/>
          <w:highlight w:val="yellow"/>
          <w:lang w:val="cs-CZ"/>
        </w:rPr>
        <w:t>Změna: XX/2024 Sb.</w:t>
      </w:r>
    </w:p>
    <w:p w14:paraId="059C836B" w14:textId="77777777" w:rsidR="008B3AF3" w:rsidRPr="00C74841" w:rsidRDefault="00067B60">
      <w:pPr>
        <w:pStyle w:val="Odstavec-mensi"/>
        <w:rPr>
          <w:rFonts w:ascii="Times New Roman" w:hAnsi="Times New Roman" w:cs="Times New Roman"/>
          <w:color w:val="000000" w:themeColor="text1"/>
          <w:sz w:val="22"/>
          <w:lang w:val="cs-CZ"/>
        </w:rPr>
      </w:pPr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Energetický regulační úřad stanoví podle </w:t>
      </w:r>
      <w:hyperlink r:id="rId13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§ 98a odst. 2 písm. a)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 a </w:t>
      </w:r>
      <w:hyperlink r:id="rId14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o) zákona č. 458/2000 Sb.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>, o podmínkách podnikání a o výkonu státní správy v energetických odvětvích a o změně některých zákonů (</w:t>
      </w:r>
      <w:hyperlink r:id="rId15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energetický zákon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), ve znění zákona č. </w:t>
      </w:r>
      <w:hyperlink r:id="rId16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158/2009 Sb.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, zákona č. </w:t>
      </w:r>
      <w:hyperlink r:id="rId17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211/2011 Sb.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, zákona č. </w:t>
      </w:r>
      <w:hyperlink r:id="rId18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131/2015 Sb.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 a zákona č. </w:t>
      </w:r>
      <w:hyperlink r:id="rId19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362/2021 Sb.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, k provedení </w:t>
      </w:r>
      <w:hyperlink r:id="rId20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§ 7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, </w:t>
      </w:r>
      <w:hyperlink r:id="rId21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§ 11g odst. 1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 xml:space="preserve"> a </w:t>
      </w:r>
      <w:hyperlink r:id="rId22">
        <w:r w:rsidRPr="00C74841">
          <w:rPr>
            <w:rStyle w:val="Hypertextovodkaz"/>
            <w:rFonts w:ascii="Times New Roman" w:hAnsi="Times New Roman" w:cs="Times New Roman"/>
            <w:color w:val="000000" w:themeColor="text1"/>
            <w:sz w:val="22"/>
            <w:lang w:val="cs-CZ"/>
          </w:rPr>
          <w:t>§ 11h odst. 2 energetického zákona</w:t>
        </w:r>
      </w:hyperlink>
      <w:r w:rsidRPr="00C74841">
        <w:rPr>
          <w:rFonts w:ascii="Times New Roman" w:hAnsi="Times New Roman" w:cs="Times New Roman"/>
          <w:color w:val="000000" w:themeColor="text1"/>
          <w:sz w:val="22"/>
          <w:lang w:val="cs-CZ"/>
        </w:rPr>
        <w:t>:</w:t>
      </w:r>
    </w:p>
    <w:p w14:paraId="606A48DB" w14:textId="77777777" w:rsidR="008B3AF3" w:rsidRPr="00C74841" w:rsidRDefault="00067B60">
      <w:pPr>
        <w:pStyle w:val="Zkladntext"/>
        <w:rPr>
          <w:rFonts w:ascii="Times New Roman" w:hAnsi="Times New Roman" w:cs="Times New Roman"/>
          <w:lang w:val="cs-CZ"/>
        </w:rPr>
      </w:pPr>
      <w:bookmarkStart w:id="4" w:name="c_143"/>
      <w:bookmarkStart w:id="5" w:name="pa_1"/>
      <w:bookmarkEnd w:id="4"/>
      <w:bookmarkEnd w:id="5"/>
      <w:r w:rsidRPr="00C74841">
        <w:rPr>
          <w:rFonts w:ascii="Times New Roman" w:hAnsi="Times New Roman" w:cs="Times New Roman"/>
          <w:lang w:val="cs-CZ"/>
        </w:rPr>
        <w:t xml:space="preserve"> </w:t>
      </w:r>
      <w:bookmarkStart w:id="6" w:name="p_1"/>
      <w:bookmarkEnd w:id="6"/>
    </w:p>
    <w:p w14:paraId="6879E11B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1</w:t>
      </w:r>
    </w:p>
    <w:p w14:paraId="26BDCA10" w14:textId="77777777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7" w:name="c_145"/>
      <w:bookmarkEnd w:id="7"/>
    </w:p>
    <w:p w14:paraId="59FD87F3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8" w:name="předmět-úpravy"/>
      <w:r w:rsidRPr="00C74841">
        <w:rPr>
          <w:rFonts w:ascii="Times New Roman" w:hAnsi="Times New Roman" w:cs="Times New Roman"/>
          <w:lang w:val="cs-CZ"/>
        </w:rPr>
        <w:t>Předmět úpravy</w:t>
      </w:r>
      <w:bookmarkEnd w:id="8"/>
    </w:p>
    <w:p w14:paraId="6E5561B2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(1) Tato vyhláška stanoví způsoby prokazování finančních a technických předpokladů a odborné způsobilosti pro jednotlivé druhy licencí, způsoby určení vymezeného území a provozovny, prokázání vlastnického nebo užívacího práva k užívání energetického zařízení, náležitosti prohlášení odpovědného zástupce a vzory žádostí k udělení, změně a zrušení licence a vzory žádostí o uznání oprávnění k podnikání uděleného v jiném členském státě Evropské unie.</w:t>
      </w:r>
    </w:p>
    <w:p w14:paraId="5C91E37F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(2) Tato vyhláška dále stanoví vzory formulářů na podávání žádosti o udělení oprávnění k činnosti zprostředkovatele a žádosti o prodloužení platnosti oprávnění k činnosti zprostředkovatele.</w:t>
      </w:r>
    </w:p>
    <w:p w14:paraId="63D16676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bookmarkStart w:id="9" w:name="c_291"/>
      <w:bookmarkStart w:id="10" w:name="pa_2"/>
      <w:bookmarkEnd w:id="9"/>
      <w:bookmarkEnd w:id="10"/>
      <w:r w:rsidRPr="00C74841">
        <w:rPr>
          <w:rFonts w:ascii="Times New Roman" w:hAnsi="Times New Roman" w:cs="Times New Roman"/>
          <w:sz w:val="22"/>
          <w:lang w:val="cs-CZ"/>
        </w:rPr>
        <w:t xml:space="preserve"> </w:t>
      </w:r>
      <w:bookmarkStart w:id="11" w:name="p_2"/>
      <w:bookmarkEnd w:id="11"/>
    </w:p>
    <w:p w14:paraId="7354A936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2</w:t>
      </w:r>
    </w:p>
    <w:p w14:paraId="11EC6F7C" w14:textId="77777777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12" w:name="c_293"/>
      <w:bookmarkEnd w:id="12"/>
    </w:p>
    <w:p w14:paraId="367DAD0F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13" w:name="prokazování-finančních-předpokladů"/>
      <w:r w:rsidRPr="00C74841">
        <w:rPr>
          <w:rFonts w:ascii="Times New Roman" w:hAnsi="Times New Roman" w:cs="Times New Roman"/>
          <w:lang w:val="cs-CZ"/>
        </w:rPr>
        <w:t>Prokazování finančních předpokladů</w:t>
      </w:r>
      <w:bookmarkEnd w:id="13"/>
    </w:p>
    <w:p w14:paraId="0E64D718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(1) Žadatel o udělení licence pro podnikání v energetických odvětvích (dále jen „žadatel“) prokazuje finanční předpoklady</w:t>
      </w:r>
    </w:p>
    <w:p w14:paraId="4D9C6180" w14:textId="162325A8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objemem dostupných peněžních prostředků k zajištění výkonu licencované činnosti v plánovaném rozsahu odpovídajícím písmenu c), a to</w:t>
      </w:r>
    </w:p>
    <w:p w14:paraId="035544AB" w14:textId="77777777" w:rsidR="008B3AF3" w:rsidRPr="00C74841" w:rsidRDefault="00067B60">
      <w:pPr>
        <w:pStyle w:val="Odstavec-posun2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1. měsíčními výpisy z účtu o počátečních a konečných zůstatcích za posledních 12 předcházejících kalendářních měsíců nebo za kratší období, nevykonává-li žadatel podnikatelskou činnost po dobu alespoň jednoho roku,</w:t>
      </w:r>
    </w:p>
    <w:p w14:paraId="79380D70" w14:textId="77777777" w:rsidR="008B3AF3" w:rsidRPr="00C74841" w:rsidRDefault="00067B60">
      <w:pPr>
        <w:pStyle w:val="Odstavec-posun2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lastRenderedPageBreak/>
        <w:t>2. vyjádřením banky nebo zahraniční banky, u níž má žadatel veden účet, o pohybech na účtu za posledních 12 předcházejících kalendářních měsíců nebo za kratší období, nevykonává-li žadatel podnikatelskou činnost po dobu alespoň jednoho roku, nebo</w:t>
      </w:r>
    </w:p>
    <w:p w14:paraId="7668802A" w14:textId="77777777" w:rsidR="008B3AF3" w:rsidRPr="00C74841" w:rsidRDefault="00067B60">
      <w:pPr>
        <w:pStyle w:val="Odstavec-posun2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3. smlouvou o úvěru nebo jinou smlouvou obdobného typu v případě, že žadatel ke dni podání žádosti nemá na základě prokázání předpokladů podle bodu 1 nebo 2 k dispozici dostatečné peněžní prostředky k zajištění výkonu licencované činnosti,</w:t>
      </w:r>
    </w:p>
    <w:p w14:paraId="2209D38E" w14:textId="57F29149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daňovou evidencí nebo záznamem o příjmech a výdajích podle</w:t>
      </w:r>
      <w:r w:rsidR="00025EAB" w:rsidRPr="00C74841">
        <w:rPr>
          <w:rFonts w:ascii="Times New Roman" w:hAnsi="Times New Roman" w:cs="Times New Roman"/>
          <w:sz w:val="22"/>
          <w:lang w:val="cs-CZ"/>
        </w:rPr>
        <w:t xml:space="preserve"> zákona o daních z příjmů</w:t>
      </w:r>
      <w:r w:rsidRPr="00C74841">
        <w:rPr>
          <w:rFonts w:ascii="Times New Roman" w:hAnsi="Times New Roman" w:cs="Times New Roman"/>
          <w:sz w:val="22"/>
          <w:lang w:val="cs-CZ"/>
        </w:rPr>
        <w:t xml:space="preserve"> nebo poslední účetní závěrkou včetně její přílohy ve zjednodušeném rozsahu v případě, že žadatel v předcházejícím účetním období vykonával podnikatelskou činnost; poslední účetní závěrka je předkládána v plném rozsahu v případě, že žadatel má povinnost zpracovat audit</w:t>
      </w:r>
      <w:r w:rsidR="00025EAB" w:rsidRPr="00C74841">
        <w:rPr>
          <w:rFonts w:ascii="Times New Roman" w:hAnsi="Times New Roman" w:cs="Times New Roman"/>
          <w:sz w:val="22"/>
          <w:lang w:val="cs-CZ"/>
        </w:rPr>
        <w:t>,</w:t>
      </w:r>
    </w:p>
    <w:p w14:paraId="6E05B1A5" w14:textId="63A40534" w:rsidR="008B3AF3" w:rsidRPr="00C74841" w:rsidRDefault="00067B60">
      <w:pPr>
        <w:pStyle w:val="Odstavec-posun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 xml:space="preserve">c) </w:t>
      </w:r>
      <w:bookmarkStart w:id="14" w:name="_Hlk175227142"/>
      <w:r w:rsidRPr="00C74841">
        <w:rPr>
          <w:rFonts w:ascii="Times New Roman" w:hAnsi="Times New Roman" w:cs="Times New Roman"/>
          <w:strike/>
          <w:sz w:val="22"/>
          <w:lang w:val="cs-CZ"/>
        </w:rPr>
        <w:t>podnikatelským plánem obsahujícím popis schopnosti financování licencované činnosti na dobu nejméně 5 let a finanční bilancí obsahující předpokládané náklady a výnosy z licencované činnosti; obsah finanční bilance žadatele je uveden v</w:t>
      </w:r>
      <w:r w:rsidR="00025EAB" w:rsidRPr="00C74841">
        <w:rPr>
          <w:rFonts w:ascii="Times New Roman" w:hAnsi="Times New Roman" w:cs="Times New Roman"/>
          <w:strike/>
          <w:sz w:val="22"/>
          <w:lang w:val="cs-CZ"/>
        </w:rPr>
        <w:t xml:space="preserve"> příloze č. 22</w:t>
      </w:r>
      <w:r w:rsidRPr="00C74841">
        <w:rPr>
          <w:rFonts w:ascii="Times New Roman" w:hAnsi="Times New Roman" w:cs="Times New Roman"/>
          <w:strike/>
          <w:sz w:val="22"/>
          <w:lang w:val="cs-CZ"/>
        </w:rPr>
        <w:t xml:space="preserve"> k této vyhlášce.</w:t>
      </w:r>
      <w:bookmarkEnd w:id="14"/>
    </w:p>
    <w:p w14:paraId="74663340" w14:textId="271A06E0" w:rsidR="00AD6A73" w:rsidRPr="00C74841" w:rsidRDefault="00AD6A73">
      <w:pPr>
        <w:pStyle w:val="Odstavec-posun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c) podnikatelským plánem obsahujícím popis schopnosti financování licencované činnosti na dobu nejméně 5 let a předpokládané náklady a výnosy z licencované činnosti.</w:t>
      </w:r>
    </w:p>
    <w:p w14:paraId="627DB455" w14:textId="77777777" w:rsidR="00AD6A73" w:rsidRPr="00C74841" w:rsidRDefault="00067B60" w:rsidP="00590A38">
      <w:pPr>
        <w:pStyle w:val="Zkladntext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(2) Žadatel dále prokazuje výstupem z insolvenčního rejstříku, že v průběhu uplynulých 3 let ode dne podání žádosti o udělení licence soud nezrušil konkurz vedený na majetek žadatele proto, že bylo splněno rozvrhové usnesení, nebo že soud nerozhodl o zrušení konkurzu proto, že majetek dlužníka byl zcela nepostačující. V případě, že žadatel není zapsán v obchodním rejstříku nebo veden v živnostenském nebo obdobném rejstříku, nebo nevykonával v období uplynulých 3 let podnikatelskou činnost, prokazuje tyto skutečnosti jiným způsobem nevzbuzujícím důvodné pochybnosti.</w:t>
      </w:r>
    </w:p>
    <w:p w14:paraId="7B8C8DCA" w14:textId="5218C7B0" w:rsidR="00CD4EDB" w:rsidRPr="00C74841" w:rsidRDefault="00EA2E7C">
      <w:pPr>
        <w:pStyle w:val="Zkladntext"/>
        <w:rPr>
          <w:rFonts w:ascii="Times New Roman" w:hAnsi="Times New Roman" w:cs="Times New Roman"/>
          <w:b/>
          <w:sz w:val="22"/>
          <w:lang w:val="cs-CZ"/>
        </w:rPr>
      </w:pPr>
      <w:bookmarkStart w:id="15" w:name="_Hlk175227513"/>
      <w:r w:rsidRPr="00C74841">
        <w:rPr>
          <w:rFonts w:ascii="Times New Roman" w:hAnsi="Times New Roman" w:cs="Times New Roman"/>
          <w:b/>
          <w:sz w:val="22"/>
          <w:lang w:val="cs-CZ"/>
        </w:rPr>
        <w:t>(</w:t>
      </w:r>
      <w:r w:rsidR="00C74841" w:rsidRPr="00C74841">
        <w:rPr>
          <w:rFonts w:ascii="Times New Roman" w:hAnsi="Times New Roman" w:cs="Times New Roman"/>
          <w:b/>
          <w:sz w:val="22"/>
          <w:lang w:val="cs-CZ"/>
        </w:rPr>
        <w:t>2</w:t>
      </w:r>
      <w:r w:rsidR="00590A38" w:rsidRPr="00C74841">
        <w:rPr>
          <w:rFonts w:ascii="Times New Roman" w:hAnsi="Times New Roman" w:cs="Times New Roman"/>
          <w:b/>
          <w:sz w:val="22"/>
          <w:lang w:val="cs-CZ"/>
        </w:rPr>
        <w:t>)</w:t>
      </w:r>
      <w:r w:rsidRPr="00C74841">
        <w:rPr>
          <w:rFonts w:ascii="Times New Roman" w:hAnsi="Times New Roman" w:cs="Times New Roman"/>
          <w:b/>
          <w:sz w:val="22"/>
          <w:lang w:val="cs-CZ"/>
        </w:rPr>
        <w:t xml:space="preserve"> </w:t>
      </w:r>
      <w:r w:rsidR="005F48B3" w:rsidRPr="00C74841">
        <w:rPr>
          <w:rFonts w:ascii="Times New Roman" w:hAnsi="Times New Roman" w:cs="Times New Roman"/>
          <w:b/>
          <w:sz w:val="22"/>
          <w:lang w:val="cs-CZ"/>
        </w:rPr>
        <w:t>Žadatel dále prokazuje výstupem z insolvenčního rejstříku, že u něj nejsou dány skutečnosti podle § 5 odst</w:t>
      </w:r>
      <w:r w:rsidR="00397260" w:rsidRPr="00C74841">
        <w:rPr>
          <w:rFonts w:ascii="Times New Roman" w:hAnsi="Times New Roman" w:cs="Times New Roman"/>
          <w:b/>
          <w:sz w:val="22"/>
          <w:lang w:val="cs-CZ"/>
        </w:rPr>
        <w:t>.</w:t>
      </w:r>
      <w:r w:rsidR="005F48B3" w:rsidRPr="00C74841">
        <w:rPr>
          <w:rFonts w:ascii="Times New Roman" w:hAnsi="Times New Roman" w:cs="Times New Roman"/>
          <w:b/>
          <w:sz w:val="22"/>
          <w:lang w:val="cs-CZ"/>
        </w:rPr>
        <w:t xml:space="preserve"> 6</w:t>
      </w:r>
      <w:r w:rsidR="00C74841" w:rsidRPr="00C74841">
        <w:rPr>
          <w:rFonts w:ascii="Times New Roman" w:hAnsi="Times New Roman" w:cs="Times New Roman"/>
          <w:b/>
          <w:sz w:val="22"/>
          <w:lang w:val="cs-CZ"/>
        </w:rPr>
        <w:t xml:space="preserve"> písm. a) až d)</w:t>
      </w:r>
      <w:r w:rsidR="005F48B3" w:rsidRPr="00C74841">
        <w:rPr>
          <w:rFonts w:ascii="Times New Roman" w:hAnsi="Times New Roman" w:cs="Times New Roman"/>
          <w:b/>
          <w:sz w:val="22"/>
          <w:lang w:val="cs-CZ"/>
        </w:rPr>
        <w:t xml:space="preserve"> energetického zákona, pro něž nesplňuje finanční předpoklady</w:t>
      </w:r>
      <w:r w:rsidR="00153698" w:rsidRPr="00C74841">
        <w:rPr>
          <w:rFonts w:ascii="Times New Roman" w:hAnsi="Times New Roman" w:cs="Times New Roman"/>
          <w:b/>
          <w:sz w:val="22"/>
          <w:lang w:val="cs-CZ"/>
        </w:rPr>
        <w:t xml:space="preserve">. </w:t>
      </w:r>
    </w:p>
    <w:bookmarkEnd w:id="15"/>
    <w:p w14:paraId="340CA4D8" w14:textId="0758F446" w:rsidR="008B3AF3" w:rsidRPr="00C74841" w:rsidRDefault="00590A38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 w:rsidDel="00590A38">
        <w:rPr>
          <w:rFonts w:ascii="Times New Roman" w:hAnsi="Times New Roman" w:cs="Times New Roman"/>
          <w:sz w:val="22"/>
          <w:lang w:val="cs-CZ"/>
        </w:rPr>
        <w:t xml:space="preserve"> </w:t>
      </w:r>
      <w:r w:rsidR="00067B60" w:rsidRPr="00C74841">
        <w:rPr>
          <w:rFonts w:ascii="Times New Roman" w:hAnsi="Times New Roman" w:cs="Times New Roman"/>
          <w:sz w:val="22"/>
          <w:lang w:val="cs-CZ"/>
        </w:rPr>
        <w:t>(</w:t>
      </w:r>
      <w:r w:rsidR="00C74841" w:rsidRPr="00C74841">
        <w:rPr>
          <w:rFonts w:ascii="Times New Roman" w:hAnsi="Times New Roman" w:cs="Times New Roman"/>
          <w:sz w:val="22"/>
          <w:lang w:val="cs-CZ"/>
        </w:rPr>
        <w:t>3</w:t>
      </w:r>
      <w:r w:rsidR="00067B60" w:rsidRPr="00C74841">
        <w:rPr>
          <w:rFonts w:ascii="Times New Roman" w:hAnsi="Times New Roman" w:cs="Times New Roman"/>
          <w:sz w:val="22"/>
          <w:lang w:val="cs-CZ"/>
        </w:rPr>
        <w:t>) Žadatel dále prokazuje potvrzením příslušného orgánu, že nemá evidován nedoplatek u orgánů Finanční správy České republiky a orgánů Celní správy České republiky.</w:t>
      </w:r>
    </w:p>
    <w:p w14:paraId="641CCFE7" w14:textId="32B8276A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</w:t>
      </w:r>
      <w:r w:rsidR="00C74841" w:rsidRPr="00C74841">
        <w:rPr>
          <w:rFonts w:ascii="Times New Roman" w:hAnsi="Times New Roman" w:cs="Times New Roman"/>
          <w:sz w:val="22"/>
          <w:lang w:val="cs-CZ"/>
        </w:rPr>
        <w:t>4</w:t>
      </w:r>
      <w:r w:rsidRPr="00C74841">
        <w:rPr>
          <w:rFonts w:ascii="Times New Roman" w:hAnsi="Times New Roman" w:cs="Times New Roman"/>
          <w:sz w:val="22"/>
          <w:lang w:val="cs-CZ"/>
        </w:rPr>
        <w:t>) Žadatel dále prokazuje potvrzením vydaným příslušnou okresní správou sociálního zabezpečení, že nemá evidovány nedoplatky na pojistném a na penále na sociální zabezpečení a příspěvku na státní politiku zaměstnanosti.</w:t>
      </w:r>
    </w:p>
    <w:p w14:paraId="4060BE2A" w14:textId="516DC15D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</w:t>
      </w:r>
      <w:r w:rsidR="00C74841" w:rsidRPr="00C74841">
        <w:rPr>
          <w:rFonts w:ascii="Times New Roman" w:hAnsi="Times New Roman" w:cs="Times New Roman"/>
          <w:sz w:val="22"/>
          <w:lang w:val="cs-CZ"/>
        </w:rPr>
        <w:t>5</w:t>
      </w:r>
      <w:r w:rsidRPr="00C74841">
        <w:rPr>
          <w:rFonts w:ascii="Times New Roman" w:hAnsi="Times New Roman" w:cs="Times New Roman"/>
          <w:sz w:val="22"/>
          <w:lang w:val="cs-CZ"/>
        </w:rPr>
        <w:t>) Žadatel dále prokazuje, že nemá evidovány nedoplatky na pojistném na veřejné zdravotní pojištění a jiné nedoplatky na pokutách a poplatcích, které nelze doložit doklady vydanými podle odstavce 3 nebo 4, jiným způsobem nevzbuzujícím důvodné pochybnosti.</w:t>
      </w:r>
    </w:p>
    <w:p w14:paraId="5A6C24A7" w14:textId="60BC8A7D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</w:t>
      </w:r>
      <w:r w:rsidR="00C74841" w:rsidRPr="00C74841">
        <w:rPr>
          <w:rFonts w:ascii="Times New Roman" w:hAnsi="Times New Roman" w:cs="Times New Roman"/>
          <w:sz w:val="22"/>
          <w:lang w:val="cs-CZ"/>
        </w:rPr>
        <w:t>6</w:t>
      </w:r>
      <w:r w:rsidRPr="00C74841">
        <w:rPr>
          <w:rFonts w:ascii="Times New Roman" w:hAnsi="Times New Roman" w:cs="Times New Roman"/>
          <w:sz w:val="22"/>
          <w:lang w:val="cs-CZ"/>
        </w:rPr>
        <w:t>) Pokud jsou finanční předpoklady podle odstavce 1 písm. a) bodu 3 prokazovány smlouvou uzavřenou se spojenou osobou podle</w:t>
      </w:r>
      <w:r w:rsidR="00247CB2" w:rsidRPr="00C74841">
        <w:rPr>
          <w:rFonts w:ascii="Times New Roman" w:hAnsi="Times New Roman" w:cs="Times New Roman"/>
          <w:sz w:val="22"/>
          <w:lang w:val="cs-CZ"/>
        </w:rPr>
        <w:t xml:space="preserve"> zákona upravujícího daně z příjmů</w:t>
      </w:r>
      <w:r w:rsidRPr="00C74841">
        <w:rPr>
          <w:rFonts w:ascii="Times New Roman" w:hAnsi="Times New Roman" w:cs="Times New Roman"/>
          <w:sz w:val="22"/>
          <w:lang w:val="cs-CZ"/>
        </w:rPr>
        <w:t>, je žadatel o udělení licence povinen předložit doklady podle odstavce 1 písm. a) bodu 1 nebo 2 i za tuto osobu.</w:t>
      </w:r>
    </w:p>
    <w:p w14:paraId="6D6DBB72" w14:textId="461B6FEF" w:rsidR="00C74841" w:rsidRPr="00C74841" w:rsidRDefault="00C74841" w:rsidP="00C74841">
      <w:pPr>
        <w:pStyle w:val="Zkladntext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(7)</w:t>
      </w:r>
      <w:r w:rsidRPr="00C74841" w:rsidDel="008B1B0E">
        <w:rPr>
          <w:rFonts w:ascii="Times New Roman" w:hAnsi="Times New Roman" w:cs="Times New Roman"/>
          <w:b/>
          <w:sz w:val="22"/>
          <w:lang w:val="cs-CZ"/>
        </w:rPr>
        <w:t xml:space="preserve"> </w:t>
      </w:r>
      <w:r w:rsidRPr="00C74841">
        <w:rPr>
          <w:b/>
          <w:lang w:val="cs-CZ"/>
        </w:rPr>
        <w:t xml:space="preserve"> </w:t>
      </w:r>
      <w:r w:rsidRPr="00C74841">
        <w:rPr>
          <w:rFonts w:ascii="Times New Roman" w:hAnsi="Times New Roman" w:cs="Times New Roman"/>
          <w:b/>
          <w:sz w:val="22"/>
          <w:lang w:val="cs-CZ"/>
        </w:rPr>
        <w:t>Finanční předpoklady způsobem podle odstavce 1 písm. c) neprokazuje žadatel o licenci na výrobu elektřiny a žadatel o licenci na ukládání elektřiny, pokud je instalovaný výkon ve výrobně nebo zařízení pro ukládání elektřiny nižší než 1 MW.</w:t>
      </w:r>
    </w:p>
    <w:p w14:paraId="01C6FAE1" w14:textId="28182D19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16" w:name="c_1070"/>
      <w:bookmarkStart w:id="17" w:name="pa_3"/>
      <w:bookmarkStart w:id="18" w:name="p_3"/>
      <w:bookmarkEnd w:id="16"/>
      <w:bookmarkEnd w:id="17"/>
      <w:bookmarkEnd w:id="18"/>
    </w:p>
    <w:p w14:paraId="76FB7213" w14:textId="26A9BE19" w:rsidR="00590A38" w:rsidRPr="00C74841" w:rsidRDefault="00590A38" w:rsidP="00590A38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2a</w:t>
      </w:r>
    </w:p>
    <w:p w14:paraId="7C9F8C9E" w14:textId="22502B8E" w:rsidR="00590A38" w:rsidRPr="00C74841" w:rsidRDefault="00590A38" w:rsidP="00CC360E">
      <w:pPr>
        <w:pStyle w:val="Zkladntext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 xml:space="preserve">Žadatel o licenci na obchod s elektřinou nebo o licenci na obchod s plynem prokazuje neexistenci překážek pro udělení licence </w:t>
      </w:r>
    </w:p>
    <w:p w14:paraId="0FE290DF" w14:textId="77777777" w:rsidR="00590A38" w:rsidRPr="00C74841" w:rsidRDefault="00590A38" w:rsidP="00590A38">
      <w:pPr>
        <w:pStyle w:val="Zkladntext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a) podle § 5a odst. 1 písm. b) energetického zákona seznamem právnických osob, v nichž byl žadatel členem statutárního orgánu v období 5 let před podáním žádosti,</w:t>
      </w:r>
    </w:p>
    <w:p w14:paraId="01DC7E14" w14:textId="77777777" w:rsidR="00590A38" w:rsidRPr="00C74841" w:rsidRDefault="00590A38" w:rsidP="00590A38">
      <w:pPr>
        <w:pStyle w:val="Zkladntext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lastRenderedPageBreak/>
        <w:t>b) podle § 5a odst. 1 písm. c) energetického zákona seznamem osob, které byly členem statutárního orgánu žadatele, pokud je žadatel právnickou osobou, v období 5 let před podáním žádosti,</w:t>
      </w:r>
    </w:p>
    <w:p w14:paraId="02DD6830" w14:textId="4286EB1A" w:rsidR="00590A38" w:rsidRDefault="00590A38" w:rsidP="00590A38">
      <w:pPr>
        <w:pStyle w:val="Zkladntext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 xml:space="preserve">c) podle § 5a odst. 1 písm. d) energetického zákona seznamem osob, členem jejichž statutárního orgánu byly v období 5 let před podáním žádosti osoby, které byly v průběhu </w:t>
      </w:r>
      <w:r w:rsidR="00191F90">
        <w:rPr>
          <w:rFonts w:ascii="Times New Roman" w:hAnsi="Times New Roman" w:cs="Times New Roman"/>
          <w:b/>
          <w:sz w:val="22"/>
          <w:lang w:val="cs-CZ"/>
        </w:rPr>
        <w:t>tohoto</w:t>
      </w:r>
      <w:r w:rsidRPr="00C74841">
        <w:rPr>
          <w:rFonts w:ascii="Times New Roman" w:hAnsi="Times New Roman" w:cs="Times New Roman"/>
          <w:b/>
          <w:sz w:val="22"/>
          <w:lang w:val="cs-CZ"/>
        </w:rPr>
        <w:t xml:space="preserve"> období členem statutárního orgánu žadatele, pokud je žadatel právnickou osobou.  </w:t>
      </w:r>
    </w:p>
    <w:p w14:paraId="4CF6282D" w14:textId="77777777" w:rsidR="003C2681" w:rsidRPr="00C74841" w:rsidRDefault="003C2681" w:rsidP="00590A38">
      <w:pPr>
        <w:pStyle w:val="Zkladntext"/>
        <w:rPr>
          <w:rFonts w:ascii="Times New Roman" w:hAnsi="Times New Roman" w:cs="Times New Roman"/>
          <w:b/>
          <w:sz w:val="22"/>
          <w:lang w:val="cs-CZ"/>
        </w:rPr>
      </w:pPr>
      <w:bookmarkStart w:id="19" w:name="_GoBack"/>
      <w:bookmarkEnd w:id="19"/>
    </w:p>
    <w:p w14:paraId="499345E8" w14:textId="7DF795D3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3</w:t>
      </w:r>
    </w:p>
    <w:p w14:paraId="05924A62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20" w:name="c_1072"/>
      <w:bookmarkStart w:id="21" w:name="prokazování-technických-předpokladů"/>
      <w:bookmarkEnd w:id="20"/>
      <w:r w:rsidRPr="00C74841">
        <w:rPr>
          <w:rFonts w:ascii="Times New Roman" w:hAnsi="Times New Roman" w:cs="Times New Roman"/>
          <w:lang w:val="cs-CZ"/>
        </w:rPr>
        <w:t>Prokazování technických předpokladů</w:t>
      </w:r>
      <w:bookmarkEnd w:id="21"/>
    </w:p>
    <w:p w14:paraId="583C357E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(1) Žadatel prokazuje splnění technických předpokladů energetického zařízení dokladem osvědčujícím bezpečnost energetického zařízení, kterým je</w:t>
      </w:r>
    </w:p>
    <w:p w14:paraId="18DCFCD7" w14:textId="6D003504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u energetických zařízení nově uváděných do provozu zpráva o výchozí revizi energetického zařízení, pokud jiný právní předpis ukládá povinnost nebo technická norma stanoví provedení výchozí revize před uvedením do provozu,</w:t>
      </w:r>
    </w:p>
    <w:p w14:paraId="70DC8451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u již provozovaných energetických zařízení zpráva o výchozí revizi, pokud nevznikla povinnost provést pravidelnou nebo provozní revizi energetického zařízení, jinak zpráva o pravidelné nebo provozní revizi energetického zařízení, doklad o provedené zkoušce energetického zařízení, pokud jiný právní předpis nebo technická norma ukládá povinnost provedení revize energetického zařízení nebo zkoušek energetického zařízení, nebo</w:t>
      </w:r>
    </w:p>
    <w:p w14:paraId="56CD0AD0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c) v případě nízkotlaké kotelny</w:t>
      </w:r>
      <w:r w:rsidRPr="00C74841">
        <w:rPr>
          <w:rFonts w:ascii="Times New Roman" w:hAnsi="Times New Roman" w:cs="Times New Roman"/>
          <w:sz w:val="22"/>
          <w:vertAlign w:val="superscript"/>
          <w:lang w:val="cs-CZ"/>
        </w:rPr>
        <w:t>1)</w:t>
      </w:r>
      <w:r w:rsidRPr="00C74841">
        <w:rPr>
          <w:rFonts w:ascii="Times New Roman" w:hAnsi="Times New Roman" w:cs="Times New Roman"/>
          <w:sz w:val="22"/>
          <w:lang w:val="cs-CZ"/>
        </w:rPr>
        <w:t xml:space="preserve"> zápis o odborné prohlídce kotelny.</w:t>
      </w:r>
    </w:p>
    <w:p w14:paraId="1324C347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(2) Doklad osvědčující bezpečnost energetického zařízení je možné nahradit odborným stanoviskem vydaným pověřenou organizací podle zákona upravujícího bezpečnost práce v souvislosti s provozem vyhrazených technických zařízení, nebo znaleckým posudkem osvědčujícím bezpečnost energetického zařízení.</w:t>
      </w:r>
    </w:p>
    <w:p w14:paraId="04643BFC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(3) Doklady osvědčující bezpečnost energetického zařízení podle odstavce 1 nebo 2 nesmějí být ke dni, ke kterému jsou předkládány Energetickému regulačnímu úřadu (dále jen „Úřad“), starší 6 měsíců, pokud jiný právní předpis nebo technická norma nestanoví pro jejich provedení jinou lhůtu.</w:t>
      </w:r>
    </w:p>
    <w:p w14:paraId="145DE713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(4) Žadatel prokazuje splnění technických předpokladů dále</w:t>
      </w:r>
    </w:p>
    <w:p w14:paraId="7176840A" w14:textId="13143014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rozhodnutím o povolení k nakládání s vodami, pokud je podle</w:t>
      </w:r>
      <w:r w:rsidR="00F27684" w:rsidRPr="00C74841">
        <w:rPr>
          <w:rFonts w:ascii="Times New Roman" w:hAnsi="Times New Roman" w:cs="Times New Roman"/>
          <w:sz w:val="22"/>
          <w:lang w:val="cs-CZ"/>
        </w:rPr>
        <w:t xml:space="preserve"> vodního zákona</w:t>
      </w:r>
      <w:r w:rsidRPr="00C74841">
        <w:rPr>
          <w:rFonts w:ascii="Times New Roman" w:hAnsi="Times New Roman" w:cs="Times New Roman"/>
          <w:sz w:val="22"/>
          <w:lang w:val="cs-CZ"/>
        </w:rPr>
        <w:t xml:space="preserve"> povolení k nakládání s vodami podmínkou k provozování energetického zařízení,</w:t>
      </w:r>
    </w:p>
    <w:p w14:paraId="6AB4600D" w14:textId="1969EA4B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rozhodnutím o povolení k příslušné hornické činnosti, pokud je podle</w:t>
      </w:r>
      <w:r w:rsidR="00F27684" w:rsidRPr="00C74841">
        <w:rPr>
          <w:rFonts w:ascii="Times New Roman" w:hAnsi="Times New Roman" w:cs="Times New Roman"/>
          <w:sz w:val="22"/>
          <w:lang w:val="cs-CZ"/>
        </w:rPr>
        <w:t xml:space="preserve"> zákona o hornické činnosti</w:t>
      </w:r>
      <w:r w:rsidRPr="00C74841">
        <w:rPr>
          <w:rFonts w:ascii="Times New Roman" w:hAnsi="Times New Roman" w:cs="Times New Roman"/>
          <w:sz w:val="22"/>
          <w:lang w:val="cs-CZ"/>
        </w:rPr>
        <w:t>, výbušninách a o státní báňské správě povolení k příslušné hornické činnosti podmínkou k provozování energetického zařízení.</w:t>
      </w:r>
    </w:p>
    <w:p w14:paraId="24D5CCA2" w14:textId="53769A31" w:rsidR="008B3AF3" w:rsidRPr="00C74841" w:rsidRDefault="00067B60">
      <w:pPr>
        <w:pStyle w:val="Zkladntext"/>
        <w:rPr>
          <w:rFonts w:ascii="Times New Roman" w:hAnsi="Times New Roman" w:cs="Times New Roman"/>
          <w:strike/>
          <w:sz w:val="22"/>
          <w:lang w:val="cs-CZ"/>
        </w:rPr>
      </w:pPr>
      <w:bookmarkStart w:id="22" w:name="_Hlk175228092"/>
      <w:r w:rsidRPr="00C74841">
        <w:rPr>
          <w:rFonts w:ascii="Times New Roman" w:hAnsi="Times New Roman" w:cs="Times New Roman"/>
          <w:strike/>
          <w:sz w:val="22"/>
          <w:lang w:val="cs-CZ"/>
        </w:rPr>
        <w:t>(5) Je-li energetické zařízení stavbou podle</w:t>
      </w:r>
      <w:r w:rsidR="00B9688F" w:rsidRPr="00C74841">
        <w:rPr>
          <w:rFonts w:ascii="Times New Roman" w:hAnsi="Times New Roman" w:cs="Times New Roman"/>
          <w:strike/>
          <w:sz w:val="22"/>
          <w:lang w:val="cs-CZ"/>
        </w:rPr>
        <w:t xml:space="preserve"> stavebního zákona</w:t>
      </w:r>
      <w:r w:rsidRPr="00C74841">
        <w:rPr>
          <w:rFonts w:ascii="Times New Roman" w:hAnsi="Times New Roman" w:cs="Times New Roman"/>
          <w:strike/>
          <w:sz w:val="22"/>
          <w:lang w:val="cs-CZ"/>
        </w:rPr>
        <w:t>, prokazuje žadatel splnění technických předpokladů energetického zařízení dále u</w:t>
      </w:r>
    </w:p>
    <w:p w14:paraId="39182AA2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a) předčasně užívaného energetického zařízení povolením stavebního úřadu k předčasnému užívání stavby před jeho úplným dokončením,</w:t>
      </w:r>
    </w:p>
    <w:p w14:paraId="6F286323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b) energetického zařízení ve zkušebním provozu</w:t>
      </w:r>
    </w:p>
    <w:p w14:paraId="7B703132" w14:textId="77777777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1. stavebním povolením, pokud provedení zkušebního provozu uložil stavební úřad ve stavebním povolení, nebo</w:t>
      </w:r>
    </w:p>
    <w:p w14:paraId="1A1C3231" w14:textId="77777777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2. rozhodnutím stavebního úřadu o povolení nebo nařízení zkušebního provozu,</w:t>
      </w:r>
    </w:p>
    <w:p w14:paraId="46BE5259" w14:textId="04FFC827" w:rsidR="008B3AF3" w:rsidRPr="00C74841" w:rsidRDefault="00067B60">
      <w:pPr>
        <w:pStyle w:val="Odstavec-posun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c) ostatních energetických zařízení nově uváděných do provozu</w:t>
      </w:r>
    </w:p>
    <w:p w14:paraId="0E6A044A" w14:textId="0D43FC19" w:rsidR="008B3AF3" w:rsidRPr="00C74841" w:rsidRDefault="00067B60" w:rsidP="00013AB8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lastRenderedPageBreak/>
        <w:t>1. územním rozhodnutím, pokud se jedná o stavbu nebo zařízení, které nevyžadují stavební povolení ani ohlášení,</w:t>
      </w:r>
    </w:p>
    <w:p w14:paraId="14334A33" w14:textId="1BD72A62" w:rsidR="008B3AF3" w:rsidRPr="00C74841" w:rsidRDefault="00067B60" w:rsidP="00013AB8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2. územním souhlasem, pokud se jedná o stavbu nebo zařízení, které nevyžadují stavební povolení ani ohlášení,</w:t>
      </w:r>
    </w:p>
    <w:p w14:paraId="0EB24CAA" w14:textId="19DDCE74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3. veřejnoprávní smlouvou, pokud se jedná o stavbu nebo zařízení, které nevyžadují stavební povolení ani ohlášení,</w:t>
      </w:r>
    </w:p>
    <w:p w14:paraId="6933C9D5" w14:textId="042B0A07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4. regulačním plánem nahrazujícím příslušné územní rozhodnutí, pokud se jedná o stavbu nebo zařízení, které nevyžadují stavební povolení ani ohlášení, nebo</w:t>
      </w:r>
    </w:p>
    <w:p w14:paraId="44B7F969" w14:textId="794C476B" w:rsidR="00013AB8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5. kolaudačním souhlasem,</w:t>
      </w:r>
    </w:p>
    <w:bookmarkEnd w:id="22"/>
    <w:p w14:paraId="6D06281B" w14:textId="34395F20" w:rsidR="008B3AF3" w:rsidRPr="00C74841" w:rsidRDefault="00067B60">
      <w:pPr>
        <w:pStyle w:val="Odstavec-posun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d) již provozovaného energetického zařízení</w:t>
      </w:r>
    </w:p>
    <w:p w14:paraId="203D8B66" w14:textId="4BAA351C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1. územním rozhodnutím, pokud se jedná o stavbu nebo zařízení, které nevyžadují stavební povolení ani ohlášení,</w:t>
      </w:r>
    </w:p>
    <w:p w14:paraId="74198EB6" w14:textId="0EB543AB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2. územním souhlasem, pokud se jedná o stavbu nebo zařízení, které nevyžadují stavební povolení ani ohlášení,</w:t>
      </w:r>
    </w:p>
    <w:p w14:paraId="1384C0F9" w14:textId="4A43E9D8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3. kolaudačním rozhodnutím nebo kolaudačním souhlasem uděleným podle</w:t>
      </w:r>
      <w:r w:rsidR="00B9688F" w:rsidRPr="00C74841">
        <w:rPr>
          <w:rFonts w:ascii="Times New Roman" w:hAnsi="Times New Roman" w:cs="Times New Roman"/>
          <w:strike/>
          <w:sz w:val="22"/>
          <w:lang w:val="cs-CZ"/>
        </w:rPr>
        <w:t xml:space="preserve"> stavebního zákona</w:t>
      </w:r>
      <w:r w:rsidRPr="00C74841">
        <w:rPr>
          <w:rFonts w:ascii="Times New Roman" w:hAnsi="Times New Roman" w:cs="Times New Roman"/>
          <w:strike/>
          <w:sz w:val="22"/>
          <w:lang w:val="cs-CZ"/>
        </w:rPr>
        <w:t>, popřípadě dokumentací skutečného provedení stavby nebo zjednodušenou dokumentací, nebo</w:t>
      </w:r>
    </w:p>
    <w:p w14:paraId="66EBD6D0" w14:textId="05A8102D" w:rsidR="008B3AF3" w:rsidRPr="00C74841" w:rsidRDefault="00067B60">
      <w:pPr>
        <w:pStyle w:val="Odstavec-posun2-minus1r"/>
        <w:rPr>
          <w:rFonts w:ascii="Times New Roman" w:hAnsi="Times New Roman" w:cs="Times New Roman"/>
          <w:strike/>
          <w:sz w:val="22"/>
          <w:lang w:val="cs-CZ"/>
        </w:rPr>
      </w:pPr>
      <w:r w:rsidRPr="00C74841">
        <w:rPr>
          <w:rFonts w:ascii="Times New Roman" w:hAnsi="Times New Roman" w:cs="Times New Roman"/>
          <w:strike/>
          <w:sz w:val="22"/>
          <w:lang w:val="cs-CZ"/>
        </w:rPr>
        <w:t>4. jiným dokladem stavebního úřadu nebo jiným věrohodným způsobem dokládajícím splnění podmínek pro užívání nebo provozování stavby podle</w:t>
      </w:r>
      <w:r w:rsidR="00B9688F" w:rsidRPr="00C74841">
        <w:rPr>
          <w:rFonts w:ascii="Times New Roman" w:hAnsi="Times New Roman" w:cs="Times New Roman"/>
          <w:strike/>
          <w:sz w:val="22"/>
          <w:lang w:val="cs-CZ"/>
        </w:rPr>
        <w:t xml:space="preserve"> stavebního zákona</w:t>
      </w:r>
      <w:r w:rsidRPr="00C74841">
        <w:rPr>
          <w:rFonts w:ascii="Times New Roman" w:hAnsi="Times New Roman" w:cs="Times New Roman"/>
          <w:strike/>
          <w:sz w:val="22"/>
          <w:lang w:val="cs-CZ"/>
        </w:rPr>
        <w:t>.</w:t>
      </w:r>
    </w:p>
    <w:p w14:paraId="44D39932" w14:textId="12E09481" w:rsidR="00146309" w:rsidRPr="00C74841" w:rsidRDefault="00146309" w:rsidP="00146309">
      <w:pPr>
        <w:pStyle w:val="Zkladntext"/>
        <w:ind w:left="360"/>
        <w:rPr>
          <w:rFonts w:ascii="Times New Roman" w:hAnsi="Times New Roman" w:cs="Times New Roman"/>
          <w:b/>
          <w:sz w:val="22"/>
          <w:lang w:val="cs-CZ"/>
        </w:rPr>
      </w:pPr>
      <w:bookmarkStart w:id="23" w:name="c_1778"/>
      <w:bookmarkStart w:id="24" w:name="pa_4"/>
      <w:bookmarkStart w:id="25" w:name="p_4"/>
      <w:bookmarkEnd w:id="23"/>
      <w:bookmarkEnd w:id="24"/>
      <w:bookmarkEnd w:id="25"/>
      <w:r w:rsidRPr="00C74841">
        <w:rPr>
          <w:rFonts w:ascii="Times New Roman" w:hAnsi="Times New Roman" w:cs="Times New Roman"/>
          <w:b/>
          <w:sz w:val="24"/>
          <w:lang w:val="cs-CZ"/>
        </w:rPr>
        <w:t xml:space="preserve">(5) </w:t>
      </w:r>
      <w:r w:rsidRPr="00C74841">
        <w:rPr>
          <w:rFonts w:ascii="Times New Roman" w:hAnsi="Times New Roman" w:cs="Times New Roman"/>
          <w:b/>
          <w:sz w:val="22"/>
          <w:lang w:val="cs-CZ"/>
        </w:rPr>
        <w:t>Podléhá-li energetické zařízení povolení podle</w:t>
      </w:r>
      <w:r w:rsidR="00155FE5" w:rsidRPr="00C74841">
        <w:rPr>
          <w:rFonts w:ascii="Times New Roman" w:hAnsi="Times New Roman" w:cs="Times New Roman"/>
          <w:b/>
          <w:sz w:val="22"/>
          <w:lang w:val="cs-CZ"/>
        </w:rPr>
        <w:t xml:space="preserve"> stavebního zákona</w:t>
      </w:r>
      <w:r w:rsidRPr="00C74841">
        <w:rPr>
          <w:rFonts w:ascii="Times New Roman" w:hAnsi="Times New Roman" w:cs="Times New Roman"/>
          <w:b/>
          <w:sz w:val="22"/>
          <w:lang w:val="cs-CZ"/>
        </w:rPr>
        <w:t>, prokazuje žadatel splnění technických předpokladů energetického zařízení dále u</w:t>
      </w:r>
    </w:p>
    <w:p w14:paraId="04A8DB53" w14:textId="77777777" w:rsidR="00146309" w:rsidRPr="00C74841" w:rsidRDefault="00146309" w:rsidP="00146309">
      <w:pPr>
        <w:pStyle w:val="Odstavec-posun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a) předčasně užívaného energetického zařízení povolením stavebního úřadu k předčasnému užívání stavby před jeho úplným dokončením,</w:t>
      </w:r>
    </w:p>
    <w:p w14:paraId="5CF2AF8E" w14:textId="77357973" w:rsidR="00146309" w:rsidRPr="00C74841" w:rsidRDefault="00146309" w:rsidP="00146309">
      <w:pPr>
        <w:pStyle w:val="Odstavec-posun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b) energetického zařízení ve zkušebním provozu</w:t>
      </w:r>
      <w:r w:rsidR="00550983" w:rsidRPr="00C74841">
        <w:rPr>
          <w:rFonts w:ascii="Times New Roman" w:hAnsi="Times New Roman" w:cs="Times New Roman"/>
          <w:b/>
          <w:sz w:val="22"/>
          <w:lang w:val="cs-CZ"/>
        </w:rPr>
        <w:t xml:space="preserve"> rozhodnutím stavebního úřadu o povolení nebo nařízení zkušebního provozu,</w:t>
      </w:r>
    </w:p>
    <w:p w14:paraId="01F2A86F" w14:textId="77777777" w:rsidR="00146309" w:rsidRPr="00C74841" w:rsidRDefault="00146309" w:rsidP="00146309">
      <w:pPr>
        <w:pStyle w:val="Odstavec-posun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c) ostatních energetických zařízení nově uváděných do provozu nebo již provozovaných energetických zařízení</w:t>
      </w:r>
    </w:p>
    <w:p w14:paraId="55346D02" w14:textId="77777777" w:rsidR="00146309" w:rsidRPr="00C74841" w:rsidRDefault="00146309" w:rsidP="00146309">
      <w:pPr>
        <w:pStyle w:val="Odstavec-posun2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1.</w:t>
      </w:r>
      <w:r w:rsidRPr="00C74841">
        <w:rPr>
          <w:rFonts w:ascii="Times New Roman" w:hAnsi="Times New Roman" w:cs="Times New Roman"/>
          <w:b/>
          <w:sz w:val="22"/>
          <w:lang w:val="cs-CZ"/>
        </w:rPr>
        <w:tab/>
        <w:t xml:space="preserve">rozhodnutím o povolení záměru a oznámením o dokončení stavby zaslané stavebnímu úřadu v případě, že stavba nepodléhá kolaudaci, </w:t>
      </w:r>
    </w:p>
    <w:p w14:paraId="5746D8E5" w14:textId="77777777" w:rsidR="00146309" w:rsidRPr="00C74841" w:rsidRDefault="00146309" w:rsidP="00146309">
      <w:pPr>
        <w:pStyle w:val="Odstavec-posun2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2.</w:t>
      </w:r>
      <w:r w:rsidRPr="00C74841">
        <w:rPr>
          <w:rFonts w:ascii="Times New Roman" w:hAnsi="Times New Roman" w:cs="Times New Roman"/>
          <w:b/>
          <w:sz w:val="22"/>
          <w:lang w:val="cs-CZ"/>
        </w:rPr>
        <w:tab/>
        <w:t>regulačním plánem nahrazujícím příslušné územní rozhodnutí, pokud se jedná o stavbu nebo zařízení, které nevyžadují stavební povolení ani ohlášení,</w:t>
      </w:r>
    </w:p>
    <w:p w14:paraId="53FB9AA3" w14:textId="77777777" w:rsidR="00146309" w:rsidRPr="00C74841" w:rsidRDefault="00146309" w:rsidP="00146309">
      <w:pPr>
        <w:pStyle w:val="Odstavec-posun2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3.</w:t>
      </w:r>
      <w:r w:rsidRPr="00C74841">
        <w:rPr>
          <w:rFonts w:ascii="Times New Roman" w:hAnsi="Times New Roman" w:cs="Times New Roman"/>
          <w:b/>
          <w:sz w:val="22"/>
          <w:lang w:val="cs-CZ"/>
        </w:rPr>
        <w:tab/>
        <w:t>kolaudačním rozhodnutím nebo</w:t>
      </w:r>
    </w:p>
    <w:p w14:paraId="76684A0F" w14:textId="77777777" w:rsidR="00146309" w:rsidRPr="00C74841" w:rsidRDefault="00146309" w:rsidP="00146309">
      <w:pPr>
        <w:pStyle w:val="Odstavec-posun2-minus1r"/>
        <w:rPr>
          <w:rFonts w:ascii="Times New Roman" w:hAnsi="Times New Roman" w:cs="Times New Roman"/>
          <w:b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4.</w:t>
      </w:r>
      <w:r w:rsidRPr="00C74841">
        <w:rPr>
          <w:rFonts w:ascii="Times New Roman" w:hAnsi="Times New Roman" w:cs="Times New Roman"/>
          <w:b/>
          <w:sz w:val="22"/>
          <w:lang w:val="cs-CZ"/>
        </w:rPr>
        <w:tab/>
        <w:t>jiným dokladem stavebního úřadu nebo jiným věrohodným způsobem dokládajícím splnění podmínek pro užívání nebo provozování stavby podle stavebního zákona.</w:t>
      </w:r>
    </w:p>
    <w:p w14:paraId="009CD8E9" w14:textId="2C407704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</w:p>
    <w:p w14:paraId="1C3A12FA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4</w:t>
      </w:r>
    </w:p>
    <w:p w14:paraId="66587A4E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26" w:name="c_1780"/>
      <w:bookmarkStart w:id="27" w:name="prokazování-odborné-způsobilosti"/>
      <w:bookmarkEnd w:id="26"/>
      <w:r w:rsidRPr="00C74841">
        <w:rPr>
          <w:rFonts w:ascii="Times New Roman" w:hAnsi="Times New Roman" w:cs="Times New Roman"/>
          <w:lang w:val="cs-CZ"/>
        </w:rPr>
        <w:t>Prokazování odborné způsobilosti</w:t>
      </w:r>
      <w:bookmarkEnd w:id="27"/>
    </w:p>
    <w:p w14:paraId="6B58F5F3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(1) Žadatel dokládá dosažené vzdělání diplomem, maturitním vysvědčením, výučním listem nebo jiným dokladem o dosaženém vzdělání. Dosažení rekvalifikace dokládá žadatel osvědčením o rekvalifikaci vydaným rekvalifikačním zařízením v souladu s právními předpisy platnými v době dosažení dané rekvalifikace.</w:t>
      </w:r>
    </w:p>
    <w:p w14:paraId="4EE04F88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lastRenderedPageBreak/>
        <w:t>(2) Žadatel dokládá získání praxe v oboru potvrzením o zaměstnání nebo pracovním posudkem</w:t>
      </w:r>
      <w:r w:rsidRPr="00C74841">
        <w:rPr>
          <w:rFonts w:ascii="Times New Roman" w:hAnsi="Times New Roman" w:cs="Times New Roman"/>
          <w:sz w:val="22"/>
          <w:vertAlign w:val="superscript"/>
          <w:lang w:val="cs-CZ"/>
        </w:rPr>
        <w:t>2)</w:t>
      </w:r>
      <w:r w:rsidRPr="00C74841">
        <w:rPr>
          <w:rFonts w:ascii="Times New Roman" w:hAnsi="Times New Roman" w:cs="Times New Roman"/>
          <w:sz w:val="22"/>
          <w:lang w:val="cs-CZ"/>
        </w:rPr>
        <w:t>, popřípadě jiným hodnověrným způsobem, získal-li praxi v oboru v pracovním nebo jiném obdobném poměru. Získal-li žadatel praxi v oboru výkonem podnikatelské činnosti, dokládá získanou praxi</w:t>
      </w:r>
    </w:p>
    <w:p w14:paraId="0E57EFBF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výpisem ze živnostenského rejstříku nebo obdobného rejstříku vedeného v jiném státě a</w:t>
      </w:r>
    </w:p>
    <w:p w14:paraId="5E9535F8" w14:textId="5E2FA04D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daňovým přiznáním nebo jiným dokladem, z něhož je patrné, že vykonával danou podnikatelskou činnost v oboru po dobu vyžadovanou</w:t>
      </w:r>
      <w:r w:rsidR="00397260" w:rsidRPr="00C74841">
        <w:rPr>
          <w:rFonts w:ascii="Times New Roman" w:hAnsi="Times New Roman" w:cs="Times New Roman"/>
          <w:sz w:val="22"/>
          <w:lang w:val="cs-CZ"/>
        </w:rPr>
        <w:t xml:space="preserve"> energetickým zákonem.</w:t>
      </w:r>
    </w:p>
    <w:p w14:paraId="1D446528" w14:textId="755F6A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(3) Při prokazování získání odborné kvalifikace nebo jiné způsobilosti státních příslušníků států Evropské unie se postupuje podle</w:t>
      </w:r>
      <w:r w:rsidR="00397260" w:rsidRPr="00C74841">
        <w:rPr>
          <w:rFonts w:ascii="Times New Roman" w:hAnsi="Times New Roman" w:cs="Times New Roman"/>
          <w:sz w:val="22"/>
          <w:lang w:val="cs-CZ"/>
        </w:rPr>
        <w:t xml:space="preserve"> zákona o uznávání odborné kvalifikace</w:t>
      </w:r>
      <w:r w:rsidRPr="00C74841">
        <w:rPr>
          <w:rFonts w:ascii="Times New Roman" w:hAnsi="Times New Roman" w:cs="Times New Roman"/>
          <w:sz w:val="22"/>
          <w:vertAlign w:val="superscript"/>
          <w:lang w:val="cs-CZ"/>
        </w:rPr>
        <w:t>3)</w:t>
      </w:r>
      <w:r w:rsidRPr="00C74841">
        <w:rPr>
          <w:rFonts w:ascii="Times New Roman" w:hAnsi="Times New Roman" w:cs="Times New Roman"/>
          <w:sz w:val="22"/>
          <w:lang w:val="cs-CZ"/>
        </w:rPr>
        <w:t>.</w:t>
      </w:r>
    </w:p>
    <w:p w14:paraId="63E95EE2" w14:textId="77777777" w:rsidR="008B3AF3" w:rsidRPr="00C74841" w:rsidRDefault="00067B60">
      <w:pPr>
        <w:pStyle w:val="Zkladntext"/>
        <w:rPr>
          <w:rFonts w:ascii="Times New Roman" w:hAnsi="Times New Roman" w:cs="Times New Roman"/>
          <w:lang w:val="cs-CZ"/>
        </w:rPr>
      </w:pPr>
      <w:bookmarkStart w:id="28" w:name="c_1915"/>
      <w:bookmarkStart w:id="29" w:name="pa_5"/>
      <w:bookmarkEnd w:id="28"/>
      <w:bookmarkEnd w:id="29"/>
      <w:r w:rsidRPr="00C74841">
        <w:rPr>
          <w:rFonts w:ascii="Times New Roman" w:hAnsi="Times New Roman" w:cs="Times New Roman"/>
          <w:lang w:val="cs-CZ"/>
        </w:rPr>
        <w:t xml:space="preserve"> </w:t>
      </w:r>
      <w:bookmarkStart w:id="30" w:name="p_5"/>
      <w:bookmarkEnd w:id="30"/>
    </w:p>
    <w:p w14:paraId="0AE9FC84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5</w:t>
      </w:r>
    </w:p>
    <w:p w14:paraId="1C567F7D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31" w:name="c_1917"/>
      <w:bookmarkStart w:id="32" w:name="X783389af21a4e486ad491fcb4233ea3e00cca24"/>
      <w:bookmarkEnd w:id="31"/>
      <w:r w:rsidRPr="00C74841">
        <w:rPr>
          <w:rFonts w:ascii="Times New Roman" w:hAnsi="Times New Roman" w:cs="Times New Roman"/>
          <w:lang w:val="cs-CZ"/>
        </w:rPr>
        <w:t>Prokazování vlastnického nebo užívacího práva k energetickému zařízení</w:t>
      </w:r>
      <w:bookmarkEnd w:id="32"/>
    </w:p>
    <w:p w14:paraId="3D65AC09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(1) Vlastnické právo k energetickému zařízení žadatel prokazuje</w:t>
      </w:r>
    </w:p>
    <w:p w14:paraId="0085B602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výpisem z katastru nemovitostí, zapisuje-li se vlastnické právo do katastru nemovitostí, nebo</w:t>
      </w:r>
    </w:p>
    <w:p w14:paraId="24A40AF3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smlouvou nebo jiným dokladem o nabytí vlastnického práva, nezapisuje-li se vlastnické právo do katastru nemovitostí.</w:t>
      </w:r>
    </w:p>
    <w:p w14:paraId="4444C3CD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(2) Užívací právo k energetickému zařízení žadatel prokazuje</w:t>
      </w:r>
    </w:p>
    <w:p w14:paraId="1D18654E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výpisem z katastru nemovitostí, vyplývá-li právo užívat nemovitost ze zápisu v katastru nemovitostí, nebo</w:t>
      </w:r>
    </w:p>
    <w:p w14:paraId="4BF32A9E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smlouvou, na základě které žadateli vzniká právo užívat dané energetické zařízení, případně jiným dokladem osvědčujícím existenci užívacího práva, nezapisuje-li se užívací právo do katastru nemovitostí.</w:t>
      </w:r>
    </w:p>
    <w:p w14:paraId="4AB6BB9A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(3) Nelze-li vlastnické právo nebo užívací právo k energetickému zařízení prokázat způsoby uvedenými v odstavci 1 nebo 2, lze takové právo k energetickému zařízení prokázat i jiným způsobem nevzbuzujícím důvodné pochybnosti.</w:t>
      </w:r>
    </w:p>
    <w:p w14:paraId="5F47D25E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(4) Není-li žadatel vlastníkem energetického zařízení, dokládá na vyžádání Úřadu i vlastnické právo vlastníka způsoby uvedenými v odstavcích 1 až 3.</w:t>
      </w:r>
    </w:p>
    <w:p w14:paraId="615E4EAA" w14:textId="77777777" w:rsidR="008B3AF3" w:rsidRPr="00C74841" w:rsidRDefault="00067B60">
      <w:pPr>
        <w:pStyle w:val="Zkladntext"/>
        <w:rPr>
          <w:rFonts w:ascii="Times New Roman" w:hAnsi="Times New Roman" w:cs="Times New Roman"/>
          <w:lang w:val="cs-CZ"/>
        </w:rPr>
      </w:pPr>
      <w:bookmarkStart w:id="33" w:name="c_2085"/>
      <w:bookmarkStart w:id="34" w:name="pa_6"/>
      <w:bookmarkEnd w:id="33"/>
      <w:bookmarkEnd w:id="34"/>
      <w:r w:rsidRPr="00C74841">
        <w:rPr>
          <w:rFonts w:ascii="Times New Roman" w:hAnsi="Times New Roman" w:cs="Times New Roman"/>
          <w:lang w:val="cs-CZ"/>
        </w:rPr>
        <w:t xml:space="preserve"> </w:t>
      </w:r>
      <w:bookmarkStart w:id="35" w:name="p_6"/>
      <w:bookmarkEnd w:id="35"/>
    </w:p>
    <w:p w14:paraId="79FCCCE3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6</w:t>
      </w:r>
    </w:p>
    <w:p w14:paraId="724D0757" w14:textId="77777777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36" w:name="c_2087"/>
      <w:bookmarkEnd w:id="36"/>
    </w:p>
    <w:p w14:paraId="101F7D95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37" w:name="určení-vymezeného-území"/>
      <w:r w:rsidRPr="00C74841">
        <w:rPr>
          <w:rFonts w:ascii="Times New Roman" w:hAnsi="Times New Roman" w:cs="Times New Roman"/>
          <w:lang w:val="cs-CZ"/>
        </w:rPr>
        <w:t>Určení vymezeného území</w:t>
      </w:r>
      <w:bookmarkEnd w:id="37"/>
    </w:p>
    <w:p w14:paraId="2321830A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(1) Vymezené území se v žádosti o udělení licence a dokladech přikládaných k žádosti určuje pro licencovanou činnost distribuce elektřiny, distribuce plynu nebo rozvodu tepelné energie</w:t>
      </w:r>
    </w:p>
    <w:p w14:paraId="57ACDC2A" w14:textId="402A453F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seznamem katastrálních území v souvislém území nebo seznamem katastrálních území včetně</w:t>
      </w:r>
      <w:r w:rsidR="00AA1807">
        <w:rPr>
          <w:rFonts w:ascii="Times New Roman" w:hAnsi="Times New Roman" w:cs="Times New Roman"/>
          <w:sz w:val="22"/>
          <w:lang w:val="cs-CZ"/>
        </w:rPr>
        <w:t xml:space="preserve"> </w:t>
      </w:r>
      <w:r w:rsidRPr="00C74841">
        <w:rPr>
          <w:rFonts w:ascii="Times New Roman" w:hAnsi="Times New Roman" w:cs="Times New Roman"/>
          <w:sz w:val="22"/>
          <w:lang w:val="cs-CZ"/>
        </w:rPr>
        <w:t>parcelních čísel pozemků podle katastru nemovitostí, na nichž se nacházejí zařízení distribuční soustavy nebo rozvodného tepelného zařízení</w:t>
      </w:r>
      <w:r w:rsidRPr="002A68E2">
        <w:rPr>
          <w:rFonts w:ascii="Times New Roman" w:hAnsi="Times New Roman" w:cs="Times New Roman"/>
          <w:b/>
          <w:sz w:val="22"/>
          <w:lang w:val="cs-CZ"/>
        </w:rPr>
        <w:t>,</w:t>
      </w:r>
      <w:r w:rsidR="00B746D0" w:rsidRPr="00C74841">
        <w:rPr>
          <w:rFonts w:ascii="Times New Roman" w:hAnsi="Times New Roman" w:cs="Times New Roman"/>
          <w:sz w:val="22"/>
          <w:lang w:val="cs-CZ"/>
        </w:rPr>
        <w:t xml:space="preserve"> </w:t>
      </w:r>
      <w:r w:rsidRPr="00C74841">
        <w:rPr>
          <w:rFonts w:ascii="Times New Roman" w:hAnsi="Times New Roman" w:cs="Times New Roman"/>
          <w:strike/>
          <w:sz w:val="22"/>
          <w:lang w:val="cs-CZ"/>
        </w:rPr>
        <w:t>a</w:t>
      </w:r>
    </w:p>
    <w:p w14:paraId="243F9210" w14:textId="46E25C8E" w:rsidR="00CC49D5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zákresem umístění energetického zařízení</w:t>
      </w:r>
      <w:r w:rsidR="00B746D0" w:rsidRPr="00C74841">
        <w:rPr>
          <w:rFonts w:ascii="Times New Roman" w:hAnsi="Times New Roman" w:cs="Times New Roman"/>
          <w:sz w:val="22"/>
          <w:lang w:val="cs-CZ"/>
        </w:rPr>
        <w:t xml:space="preserve"> </w:t>
      </w:r>
      <w:r w:rsidRPr="00C74841">
        <w:rPr>
          <w:rFonts w:ascii="Times New Roman" w:hAnsi="Times New Roman" w:cs="Times New Roman"/>
          <w:sz w:val="22"/>
          <w:lang w:val="cs-CZ"/>
        </w:rPr>
        <w:t>do katastrální mapy v měřítku, které odpovídá rozsahu energetického zařízení uvedenému v žádosti a zaručuje zřetelnost zákresu</w:t>
      </w:r>
      <w:r w:rsidR="00ED529E" w:rsidRPr="00ED529E">
        <w:rPr>
          <w:rFonts w:ascii="Times New Roman" w:hAnsi="Times New Roman" w:cs="Times New Roman"/>
          <w:strike/>
          <w:sz w:val="22"/>
          <w:lang w:val="cs-CZ"/>
        </w:rPr>
        <w:t>.</w:t>
      </w:r>
      <w:r w:rsidR="00B9688F" w:rsidRPr="00ED529E">
        <w:rPr>
          <w:rFonts w:ascii="Times New Roman" w:hAnsi="Times New Roman" w:cs="Times New Roman"/>
          <w:b/>
          <w:sz w:val="22"/>
          <w:lang w:val="cs-CZ"/>
        </w:rPr>
        <w:t>,</w:t>
      </w:r>
    </w:p>
    <w:p w14:paraId="591F9F83" w14:textId="75B4763B" w:rsidR="00444745" w:rsidRPr="002A68E2" w:rsidRDefault="00444745">
      <w:pPr>
        <w:pStyle w:val="Odstavec-posun-minus1r"/>
        <w:rPr>
          <w:rFonts w:ascii="Times New Roman" w:hAnsi="Times New Roman" w:cs="Times New Roman"/>
          <w:b/>
          <w:sz w:val="22"/>
          <w:lang w:val="cs-CZ"/>
        </w:rPr>
      </w:pPr>
      <w:r w:rsidRPr="002A68E2">
        <w:rPr>
          <w:rFonts w:ascii="Times New Roman" w:hAnsi="Times New Roman" w:cs="Times New Roman"/>
          <w:b/>
          <w:sz w:val="22"/>
          <w:lang w:val="cs-CZ"/>
        </w:rPr>
        <w:t>c)</w:t>
      </w:r>
      <w:r w:rsidR="00E74CD8">
        <w:rPr>
          <w:rFonts w:ascii="Times New Roman" w:hAnsi="Times New Roman" w:cs="Times New Roman"/>
          <w:b/>
          <w:sz w:val="22"/>
          <w:lang w:val="cs-CZ"/>
        </w:rPr>
        <w:tab/>
        <w:t>názvem nebo jiným rozlišujícím označením vymezeného území</w:t>
      </w:r>
      <w:r w:rsidR="0074110C">
        <w:rPr>
          <w:rFonts w:ascii="Times New Roman" w:hAnsi="Times New Roman" w:cs="Times New Roman"/>
          <w:b/>
          <w:sz w:val="22"/>
          <w:lang w:val="cs-CZ"/>
        </w:rPr>
        <w:t xml:space="preserve"> a </w:t>
      </w:r>
      <w:r w:rsidRPr="002A68E2">
        <w:rPr>
          <w:rFonts w:ascii="Times New Roman" w:hAnsi="Times New Roman" w:cs="Times New Roman"/>
          <w:b/>
          <w:sz w:val="22"/>
          <w:lang w:val="cs-CZ"/>
        </w:rPr>
        <w:t>identifikační</w:t>
      </w:r>
      <w:r w:rsidR="00397260" w:rsidRPr="002A68E2">
        <w:rPr>
          <w:rFonts w:ascii="Times New Roman" w:hAnsi="Times New Roman" w:cs="Times New Roman"/>
          <w:b/>
          <w:sz w:val="22"/>
          <w:lang w:val="cs-CZ"/>
        </w:rPr>
        <w:t>mi</w:t>
      </w:r>
      <w:r w:rsidRPr="002A68E2">
        <w:rPr>
          <w:rFonts w:ascii="Times New Roman" w:hAnsi="Times New Roman" w:cs="Times New Roman"/>
          <w:b/>
          <w:sz w:val="22"/>
          <w:lang w:val="cs-CZ"/>
        </w:rPr>
        <w:t xml:space="preserve"> údaj</w:t>
      </w:r>
      <w:r w:rsidR="00397260" w:rsidRPr="002A68E2">
        <w:rPr>
          <w:rFonts w:ascii="Times New Roman" w:hAnsi="Times New Roman" w:cs="Times New Roman"/>
          <w:b/>
          <w:sz w:val="22"/>
          <w:lang w:val="cs-CZ"/>
        </w:rPr>
        <w:t>i</w:t>
      </w:r>
      <w:r w:rsidRPr="002A68E2">
        <w:rPr>
          <w:rFonts w:ascii="Times New Roman" w:hAnsi="Times New Roman" w:cs="Times New Roman"/>
          <w:b/>
          <w:sz w:val="22"/>
          <w:lang w:val="cs-CZ"/>
        </w:rPr>
        <w:t xml:space="preserve"> o stávajícím provozovateli </w:t>
      </w:r>
      <w:r w:rsidR="007C3ADB" w:rsidRPr="002A68E2">
        <w:rPr>
          <w:rFonts w:ascii="Times New Roman" w:hAnsi="Times New Roman" w:cs="Times New Roman"/>
          <w:b/>
          <w:sz w:val="22"/>
          <w:lang w:val="cs-CZ"/>
        </w:rPr>
        <w:t xml:space="preserve">zařízení ve </w:t>
      </w:r>
      <w:r w:rsidRPr="002A68E2">
        <w:rPr>
          <w:rFonts w:ascii="Times New Roman" w:hAnsi="Times New Roman" w:cs="Times New Roman"/>
          <w:b/>
          <w:sz w:val="22"/>
          <w:lang w:val="cs-CZ"/>
        </w:rPr>
        <w:t>vymezené</w:t>
      </w:r>
      <w:r w:rsidR="007C3ADB" w:rsidRPr="002A68E2">
        <w:rPr>
          <w:rFonts w:ascii="Times New Roman" w:hAnsi="Times New Roman" w:cs="Times New Roman"/>
          <w:b/>
          <w:sz w:val="22"/>
          <w:lang w:val="cs-CZ"/>
        </w:rPr>
        <w:t>m</w:t>
      </w:r>
      <w:r w:rsidRPr="002A68E2">
        <w:rPr>
          <w:rFonts w:ascii="Times New Roman" w:hAnsi="Times New Roman" w:cs="Times New Roman"/>
          <w:b/>
          <w:sz w:val="22"/>
          <w:lang w:val="cs-CZ"/>
        </w:rPr>
        <w:t xml:space="preserve"> území</w:t>
      </w:r>
      <w:r w:rsidR="00B9688F" w:rsidRPr="002A68E2">
        <w:rPr>
          <w:rFonts w:ascii="Times New Roman" w:hAnsi="Times New Roman" w:cs="Times New Roman"/>
          <w:b/>
          <w:sz w:val="22"/>
          <w:lang w:val="cs-CZ"/>
        </w:rPr>
        <w:t xml:space="preserve"> a</w:t>
      </w:r>
    </w:p>
    <w:p w14:paraId="1D8726AE" w14:textId="5A5F02F3" w:rsidR="008B3AF3" w:rsidRPr="002A68E2" w:rsidRDefault="005531C1">
      <w:pPr>
        <w:pStyle w:val="Odstavec-posun-minus1r"/>
        <w:rPr>
          <w:rFonts w:ascii="Times New Roman" w:hAnsi="Times New Roman" w:cs="Times New Roman"/>
          <w:b/>
          <w:sz w:val="22"/>
          <w:lang w:val="cs-CZ"/>
        </w:rPr>
      </w:pPr>
      <w:r>
        <w:rPr>
          <w:rFonts w:ascii="Times New Roman" w:hAnsi="Times New Roman" w:cs="Times New Roman"/>
          <w:b/>
          <w:sz w:val="22"/>
          <w:lang w:val="cs-CZ"/>
        </w:rPr>
        <w:lastRenderedPageBreak/>
        <w:t>d</w:t>
      </w:r>
      <w:r w:rsidR="00BF1343" w:rsidRPr="002A68E2">
        <w:rPr>
          <w:rFonts w:ascii="Times New Roman" w:hAnsi="Times New Roman" w:cs="Times New Roman"/>
          <w:b/>
          <w:sz w:val="22"/>
          <w:lang w:val="cs-CZ"/>
        </w:rPr>
        <w:t>) soupis</w:t>
      </w:r>
      <w:r w:rsidR="00397260" w:rsidRPr="002A68E2">
        <w:rPr>
          <w:rFonts w:ascii="Times New Roman" w:hAnsi="Times New Roman" w:cs="Times New Roman"/>
          <w:b/>
          <w:sz w:val="22"/>
          <w:lang w:val="cs-CZ"/>
        </w:rPr>
        <w:t>em</w:t>
      </w:r>
      <w:r w:rsidR="00BF1343" w:rsidRPr="002A68E2">
        <w:rPr>
          <w:rFonts w:ascii="Times New Roman" w:hAnsi="Times New Roman" w:cs="Times New Roman"/>
          <w:b/>
          <w:sz w:val="22"/>
          <w:lang w:val="cs-CZ"/>
        </w:rPr>
        <w:t xml:space="preserve"> zařízení distribuční soustavy elektřiny nebo plynu nebo </w:t>
      </w:r>
      <w:r w:rsidR="00DB58BB">
        <w:rPr>
          <w:rFonts w:ascii="Times New Roman" w:hAnsi="Times New Roman" w:cs="Times New Roman"/>
          <w:b/>
          <w:sz w:val="22"/>
          <w:lang w:val="cs-CZ"/>
        </w:rPr>
        <w:t>rozvodného tepelného zařízení</w:t>
      </w:r>
      <w:r w:rsidR="00B9688F" w:rsidRPr="002A68E2">
        <w:rPr>
          <w:rFonts w:ascii="Times New Roman" w:hAnsi="Times New Roman" w:cs="Times New Roman"/>
          <w:b/>
          <w:sz w:val="22"/>
          <w:lang w:val="cs-CZ"/>
        </w:rPr>
        <w:t>;</w:t>
      </w:r>
      <w:r w:rsidR="00BF1343" w:rsidRPr="002A68E2">
        <w:rPr>
          <w:rFonts w:ascii="Times New Roman" w:hAnsi="Times New Roman" w:cs="Times New Roman"/>
          <w:b/>
          <w:sz w:val="22"/>
          <w:lang w:val="cs-CZ"/>
        </w:rPr>
        <w:t xml:space="preserve"> žadatel uvede 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>v případě distribuce elektřiny tec</w:t>
      </w:r>
      <w:r w:rsidR="00BF1343" w:rsidRPr="002A68E2">
        <w:rPr>
          <w:rFonts w:ascii="Times New Roman" w:hAnsi="Times New Roman" w:cs="Times New Roman"/>
          <w:b/>
          <w:sz w:val="22"/>
          <w:lang w:val="cs-CZ"/>
        </w:rPr>
        <w:t xml:space="preserve">hnické údaje o 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 xml:space="preserve">napěťových hladinách v distribuční soustavě, trafostanicích a </w:t>
      </w:r>
      <w:r w:rsidR="00AD4B70">
        <w:rPr>
          <w:rFonts w:ascii="Times New Roman" w:hAnsi="Times New Roman" w:cs="Times New Roman"/>
          <w:b/>
          <w:sz w:val="22"/>
          <w:lang w:val="cs-CZ"/>
        </w:rPr>
        <w:t>distribuční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 xml:space="preserve"> kapacitě</w:t>
      </w:r>
      <w:r w:rsidR="001C475A" w:rsidRPr="002A68E2">
        <w:rPr>
          <w:rFonts w:ascii="Times New Roman" w:hAnsi="Times New Roman" w:cs="Times New Roman"/>
          <w:b/>
          <w:sz w:val="22"/>
          <w:lang w:val="cs-CZ"/>
        </w:rPr>
        <w:t>,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 xml:space="preserve"> v případě distribuce plynu technické údaje o druhu plynu, dél</w:t>
      </w:r>
      <w:r w:rsidR="00C23A48" w:rsidRPr="002A68E2">
        <w:rPr>
          <w:rFonts w:ascii="Times New Roman" w:hAnsi="Times New Roman" w:cs="Times New Roman"/>
          <w:b/>
          <w:sz w:val="22"/>
          <w:lang w:val="cs-CZ"/>
        </w:rPr>
        <w:t>ce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 xml:space="preserve"> potrubí, </w:t>
      </w:r>
      <w:r w:rsidR="007210B1">
        <w:rPr>
          <w:rFonts w:ascii="Times New Roman" w:hAnsi="Times New Roman" w:cs="Times New Roman"/>
          <w:b/>
          <w:sz w:val="22"/>
          <w:lang w:val="cs-CZ"/>
        </w:rPr>
        <w:t>distribuční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 xml:space="preserve"> kapacit</w:t>
      </w:r>
      <w:r w:rsidR="00C23A48" w:rsidRPr="002A68E2">
        <w:rPr>
          <w:rFonts w:ascii="Times New Roman" w:hAnsi="Times New Roman" w:cs="Times New Roman"/>
          <w:b/>
          <w:sz w:val="22"/>
          <w:lang w:val="cs-CZ"/>
        </w:rPr>
        <w:t>ě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>, regulačních stanicích a počtu připojených odběrných míst</w:t>
      </w:r>
      <w:r w:rsidR="001C475A" w:rsidRPr="002A68E2">
        <w:rPr>
          <w:rFonts w:ascii="Times New Roman" w:hAnsi="Times New Roman" w:cs="Times New Roman"/>
          <w:b/>
          <w:sz w:val="22"/>
          <w:lang w:val="cs-CZ"/>
        </w:rPr>
        <w:t xml:space="preserve"> a</w:t>
      </w:r>
      <w:r w:rsidR="008A74E5" w:rsidRPr="002A68E2">
        <w:rPr>
          <w:rFonts w:ascii="Times New Roman" w:hAnsi="Times New Roman" w:cs="Times New Roman"/>
          <w:b/>
          <w:sz w:val="22"/>
          <w:lang w:val="cs-CZ"/>
        </w:rPr>
        <w:t xml:space="preserve"> v případě rozvodu tepelné energie technické údaje o délce rozvodu, přenosové kapacitě a počtu předávacích stanic.  </w:t>
      </w:r>
    </w:p>
    <w:p w14:paraId="64E39882" w14:textId="44B7B3FB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(2) Žadatel o udělení licence na činnost přenosu elektřiny nebo přepravy plynu dále předkládá</w:t>
      </w:r>
    </w:p>
    <w:p w14:paraId="0A5E8F04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soupis zařízení přenosové nebo přepravní soustavy; žadatel uvede technické údaje o předávacích nebo odběrných místech mezi přenosovou nebo přepravní soustavou a ostatními zařízeními elektrizační nebo plynárenské soustavy, délky vedení zařízení přenosové nebo přepravní soustavy a zákresy těchto vedení do katastrální mapy a</w:t>
      </w:r>
    </w:p>
    <w:p w14:paraId="68A1537C" w14:textId="6CC91152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údaje o propojení přenosové nebo přepravní soustavy se soustavami provozovanými ve státech sousedících s Českou republikou a údaji o připojení přenosové nebo přepravní soustavy k výrobnám elektřiny nebo plynu, distribučním soustavám nebo zásobníkům plynu; žadatel uvede názvy obcí, případně jejich části, a názvy a číselné kódy katastrálních území, v nichž se nacházejí místa připojení nebo propojení přenosové nebo přepravní soustavy.</w:t>
      </w:r>
    </w:p>
    <w:p w14:paraId="100C9D62" w14:textId="6CE7EE1D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38" w:name="c_2443"/>
      <w:bookmarkStart w:id="39" w:name="pa_7"/>
      <w:bookmarkStart w:id="40" w:name="p_7"/>
      <w:bookmarkEnd w:id="38"/>
      <w:bookmarkEnd w:id="39"/>
      <w:bookmarkEnd w:id="40"/>
    </w:p>
    <w:p w14:paraId="4EFE6A34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7</w:t>
      </w:r>
    </w:p>
    <w:p w14:paraId="113D302C" w14:textId="77777777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41" w:name="c_2445"/>
      <w:bookmarkEnd w:id="41"/>
    </w:p>
    <w:p w14:paraId="736DD54F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42" w:name="určení-provozovny"/>
      <w:r w:rsidRPr="00C74841">
        <w:rPr>
          <w:rFonts w:ascii="Times New Roman" w:hAnsi="Times New Roman" w:cs="Times New Roman"/>
          <w:lang w:val="cs-CZ"/>
        </w:rPr>
        <w:t>Určení provozovny</w:t>
      </w:r>
      <w:bookmarkEnd w:id="42"/>
    </w:p>
    <w:p w14:paraId="579D22EC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Provozovna se v dokladech přikládaných k žádosti o udělení licence vymezuje údaji, kterými jsou</w:t>
      </w:r>
    </w:p>
    <w:p w14:paraId="42518EE0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název nebo jiné rozlišující označení provozovny,</w:t>
      </w:r>
    </w:p>
    <w:p w14:paraId="4DE30ABB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identifikační údaje o stávajícím a předchozím provozovateli energetického zařízení,</w:t>
      </w:r>
    </w:p>
    <w:p w14:paraId="1A1F7C3B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c) údaje identifikující umístění provozovny, zejména název obce a případně její části, název ulice, číslo popisné a orientační, bylo-li přiděleno, poštovní směrovací číslo, dále název a číselný kód katastrálního území, kde je provozovna umístěna, parcelní číslo pozemku podle katastru nemovitostí, na kterém je provozovna umístěna, zákres umístění provozovny do kopie katastrální mapy,</w:t>
      </w:r>
    </w:p>
    <w:p w14:paraId="44EDA42C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d) technická specifikace a další technické údaje o provozovně,</w:t>
      </w:r>
    </w:p>
    <w:p w14:paraId="6BC0036C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e) v případě výrobny elektřiny údaje o každém jednotlivém výrobním zdroji elektřiny, kterými jsou instalovaný výkon a druh podporovaného zdroje využívaného výrobním zdrojem elektřiny, a</w:t>
      </w:r>
    </w:p>
    <w:p w14:paraId="40504577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f) v případě výrobny elektřiny využívající energie vody i údaj o říčním kilometru a název toku, na němž je výrobna elektřiny umístěna.</w:t>
      </w:r>
    </w:p>
    <w:p w14:paraId="6285AA30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bookmarkStart w:id="43" w:name="c_2629"/>
      <w:bookmarkStart w:id="44" w:name="pa_8"/>
      <w:bookmarkEnd w:id="43"/>
      <w:bookmarkEnd w:id="44"/>
      <w:r w:rsidRPr="00C74841">
        <w:rPr>
          <w:rFonts w:ascii="Times New Roman" w:hAnsi="Times New Roman" w:cs="Times New Roman"/>
          <w:sz w:val="22"/>
          <w:lang w:val="cs-CZ"/>
        </w:rPr>
        <w:t xml:space="preserve"> </w:t>
      </w:r>
      <w:bookmarkStart w:id="45" w:name="p_8"/>
      <w:bookmarkEnd w:id="45"/>
    </w:p>
    <w:p w14:paraId="3CDEE9F9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8</w:t>
      </w:r>
    </w:p>
    <w:p w14:paraId="4EC2DCEF" w14:textId="77777777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46" w:name="c_2631"/>
      <w:bookmarkEnd w:id="46"/>
    </w:p>
    <w:p w14:paraId="24A290BF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47" w:name="Xb15daaf255af0725d3747c245c612492a030cb4"/>
      <w:r w:rsidRPr="00C74841">
        <w:rPr>
          <w:rFonts w:ascii="Times New Roman" w:hAnsi="Times New Roman" w:cs="Times New Roman"/>
          <w:lang w:val="cs-CZ"/>
        </w:rPr>
        <w:t>Náležitosti prohlášení odpovědného zástupce</w:t>
      </w:r>
      <w:bookmarkEnd w:id="47"/>
    </w:p>
    <w:p w14:paraId="0B97B3A6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Prohlášení odpovědného zástupce, které se připojuje k žádosti o udělení licence, obsahuje</w:t>
      </w:r>
    </w:p>
    <w:p w14:paraId="55D3ACFD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a) jméno a příjmení odpovědného zástupce, rodné číslo, bylo-li přiděleno, nebo datum narození,</w:t>
      </w:r>
    </w:p>
    <w:p w14:paraId="34A03CE7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b) vyjádření jeho souhlasu s ustanovením do funkce odpovědného zástupce,</w:t>
      </w:r>
    </w:p>
    <w:p w14:paraId="024D3F57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lastRenderedPageBreak/>
        <w:t>c) jméno a příjmení a případný dodatek žadatele, název, popřípadě obchodní firmu, je-li žadatel zapsán v obchodním rejstříku, identifikační číslo a druh licencované činnosti a</w:t>
      </w:r>
    </w:p>
    <w:p w14:paraId="6883A2C7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d) úředně ověřený podpis odpovědného zástupce.</w:t>
      </w:r>
    </w:p>
    <w:p w14:paraId="6CEEB96D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bookmarkStart w:id="48" w:name="p_9"/>
      <w:bookmarkStart w:id="49" w:name="c_2701"/>
      <w:bookmarkStart w:id="50" w:name="pa_9"/>
      <w:bookmarkEnd w:id="48"/>
      <w:bookmarkEnd w:id="49"/>
      <w:bookmarkEnd w:id="50"/>
      <w:r w:rsidRPr="00C74841">
        <w:rPr>
          <w:rFonts w:ascii="Times New Roman" w:hAnsi="Times New Roman" w:cs="Times New Roman"/>
          <w:lang w:val="cs-CZ"/>
        </w:rPr>
        <w:t>§ 9</w:t>
      </w:r>
    </w:p>
    <w:p w14:paraId="1D4C839C" w14:textId="77777777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51" w:name="c_2703"/>
      <w:bookmarkEnd w:id="51"/>
    </w:p>
    <w:p w14:paraId="1B61B8A3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52" w:name="společná-ustanovení"/>
      <w:r w:rsidRPr="00C74841">
        <w:rPr>
          <w:rFonts w:ascii="Times New Roman" w:hAnsi="Times New Roman" w:cs="Times New Roman"/>
          <w:lang w:val="cs-CZ"/>
        </w:rPr>
        <w:t>Společná ustanovení</w:t>
      </w:r>
      <w:bookmarkEnd w:id="52"/>
    </w:p>
    <w:p w14:paraId="0EF50B34" w14:textId="771531A9" w:rsidR="008B3AF3" w:rsidRPr="00C74841" w:rsidRDefault="00067B60">
      <w:pPr>
        <w:pStyle w:val="FirstParagraph"/>
        <w:rPr>
          <w:rFonts w:ascii="Times New Roman" w:hAnsi="Times New Roman" w:cs="Times New Roman"/>
          <w:color w:val="auto"/>
          <w:sz w:val="22"/>
          <w:lang w:val="cs-CZ"/>
        </w:rPr>
      </w:pPr>
      <w:r w:rsidRPr="00C74841">
        <w:rPr>
          <w:rFonts w:ascii="Times New Roman" w:hAnsi="Times New Roman" w:cs="Times New Roman"/>
          <w:color w:val="auto"/>
          <w:sz w:val="22"/>
          <w:lang w:val="cs-CZ"/>
        </w:rPr>
        <w:t>(1) Vzory žádostí o udělení, změnu a zrušení licence pro podnikání v energetických odvětvích jsou uvedeny v</w:t>
      </w:r>
      <w:r w:rsidR="00C67D1D" w:rsidRPr="00C74841">
        <w:rPr>
          <w:rFonts w:ascii="Times New Roman" w:hAnsi="Times New Roman" w:cs="Times New Roman"/>
          <w:color w:val="auto"/>
          <w:sz w:val="22"/>
          <w:lang w:val="cs-CZ"/>
        </w:rPr>
        <w:t xml:space="preserve"> přílohách č. 1 až </w:t>
      </w:r>
      <w:r w:rsidR="00C67D1D" w:rsidRPr="00C74841">
        <w:rPr>
          <w:rFonts w:ascii="Times New Roman" w:hAnsi="Times New Roman" w:cs="Times New Roman"/>
          <w:strike/>
          <w:color w:val="auto"/>
          <w:sz w:val="22"/>
          <w:lang w:val="cs-CZ"/>
        </w:rPr>
        <w:t>22</w:t>
      </w:r>
      <w:r w:rsidR="00C67D1D" w:rsidRPr="00C74841">
        <w:rPr>
          <w:rFonts w:ascii="Times New Roman" w:hAnsi="Times New Roman" w:cs="Times New Roman"/>
          <w:b/>
          <w:color w:val="auto"/>
          <w:sz w:val="22"/>
          <w:lang w:val="cs-CZ"/>
        </w:rPr>
        <w:t>21</w:t>
      </w:r>
      <w:r w:rsidR="004D37A1" w:rsidRPr="00C74841">
        <w:rPr>
          <w:rFonts w:ascii="Times New Roman" w:hAnsi="Times New Roman" w:cs="Times New Roman"/>
          <w:b/>
          <w:color w:val="auto"/>
          <w:sz w:val="22"/>
          <w:lang w:val="cs-CZ"/>
        </w:rPr>
        <w:t xml:space="preserve"> a 29</w:t>
      </w:r>
      <w:r w:rsidRPr="00C74841">
        <w:rPr>
          <w:rFonts w:ascii="Times New Roman" w:hAnsi="Times New Roman" w:cs="Times New Roman"/>
          <w:color w:val="auto"/>
          <w:sz w:val="22"/>
          <w:lang w:val="cs-CZ"/>
        </w:rPr>
        <w:t xml:space="preserve"> k této vyhlášce.</w:t>
      </w:r>
    </w:p>
    <w:p w14:paraId="69BB7007" w14:textId="4AD7FF75" w:rsidR="008B3AF3" w:rsidRPr="00C74841" w:rsidRDefault="00067B60">
      <w:pPr>
        <w:pStyle w:val="Zkladntext"/>
        <w:rPr>
          <w:rFonts w:ascii="Times New Roman" w:hAnsi="Times New Roman" w:cs="Times New Roman"/>
          <w:color w:val="auto"/>
          <w:sz w:val="22"/>
          <w:lang w:val="cs-CZ"/>
        </w:rPr>
      </w:pPr>
      <w:r w:rsidRPr="00C74841">
        <w:rPr>
          <w:rFonts w:ascii="Times New Roman" w:hAnsi="Times New Roman" w:cs="Times New Roman"/>
          <w:color w:val="auto"/>
          <w:sz w:val="22"/>
          <w:lang w:val="cs-CZ"/>
        </w:rPr>
        <w:t xml:space="preserve">(2) Vzory žádostí o uznání oprávnění k podnikání uděleného v jiném členském státě Evropské unie jsou uvedeny </w:t>
      </w:r>
      <w:r w:rsidR="00C67D1D" w:rsidRPr="00C74841">
        <w:rPr>
          <w:rFonts w:ascii="Times New Roman" w:hAnsi="Times New Roman" w:cs="Times New Roman"/>
          <w:color w:val="auto"/>
          <w:sz w:val="22"/>
          <w:lang w:val="cs-CZ"/>
        </w:rPr>
        <w:t>v přílohách č. 23 a 24</w:t>
      </w:r>
      <w:r w:rsidRPr="00C74841">
        <w:rPr>
          <w:rFonts w:ascii="Times New Roman" w:hAnsi="Times New Roman" w:cs="Times New Roman"/>
          <w:color w:val="auto"/>
          <w:sz w:val="22"/>
          <w:lang w:val="cs-CZ"/>
        </w:rPr>
        <w:t xml:space="preserve"> k této vyhlášce.</w:t>
      </w:r>
    </w:p>
    <w:p w14:paraId="56C5A7D7" w14:textId="2D019009" w:rsidR="008B3AF3" w:rsidRPr="00C74841" w:rsidRDefault="00067B60">
      <w:pPr>
        <w:pStyle w:val="Zkladntext"/>
        <w:rPr>
          <w:rFonts w:ascii="Times New Roman" w:hAnsi="Times New Roman" w:cs="Times New Roman"/>
          <w:color w:val="auto"/>
          <w:sz w:val="22"/>
          <w:lang w:val="cs-CZ"/>
        </w:rPr>
      </w:pPr>
      <w:r w:rsidRPr="00C74841">
        <w:rPr>
          <w:rFonts w:ascii="Times New Roman" w:hAnsi="Times New Roman" w:cs="Times New Roman"/>
          <w:color w:val="auto"/>
          <w:sz w:val="22"/>
          <w:lang w:val="cs-CZ"/>
        </w:rPr>
        <w:t>(3) Ustanovení této vyhlášky, upravující náležitosti prohlášení odpovědného zástupce, určení provozovny, určení vymezeného území, způsoby prokazování vlastnického nebo užívacího práva k energetickému zařízení, prokazování a dokládání finančních a technických předpokladů a způsoby prokazování odborné způsobilosti, se rovněž vztahují na podávání žádosti o změnu rozhodnutí o udělení licence.</w:t>
      </w:r>
    </w:p>
    <w:p w14:paraId="77C4C123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color w:val="auto"/>
          <w:sz w:val="22"/>
          <w:lang w:val="cs-CZ"/>
        </w:rPr>
        <w:t xml:space="preserve">(4) Vzory formulářů na podávání žádosti o udělení oprávnění k činnosti zprostředkovatele a žádosti o prodloužení platnosti oprávnění k činnosti zprostředkovatele jsou uvedeny v </w:t>
      </w:r>
      <w:hyperlink r:id="rId23">
        <w:r w:rsidRPr="00C74841">
          <w:rPr>
            <w:rStyle w:val="Hypertextovodkaz"/>
            <w:rFonts w:ascii="Times New Roman" w:hAnsi="Times New Roman" w:cs="Times New Roman"/>
            <w:color w:val="auto"/>
            <w:sz w:val="22"/>
            <w:lang w:val="cs-CZ"/>
          </w:rPr>
          <w:t>přílohách č. 25 až 28</w:t>
        </w:r>
      </w:hyperlink>
      <w:r w:rsidRPr="00C74841">
        <w:rPr>
          <w:rFonts w:ascii="Times New Roman" w:hAnsi="Times New Roman" w:cs="Times New Roman"/>
          <w:color w:val="auto"/>
          <w:sz w:val="22"/>
          <w:lang w:val="cs-CZ"/>
        </w:rPr>
        <w:t xml:space="preserve"> k této</w:t>
      </w:r>
      <w:r w:rsidRPr="00C74841">
        <w:rPr>
          <w:rFonts w:ascii="Times New Roman" w:hAnsi="Times New Roman" w:cs="Times New Roman"/>
          <w:sz w:val="22"/>
          <w:lang w:val="cs-CZ"/>
        </w:rPr>
        <w:t xml:space="preserve"> vyhlášce.</w:t>
      </w:r>
    </w:p>
    <w:p w14:paraId="52325A58" w14:textId="77777777" w:rsidR="008B3AF3" w:rsidRPr="00C74841" w:rsidRDefault="00067B60">
      <w:pPr>
        <w:pStyle w:val="Zkladntext"/>
        <w:rPr>
          <w:rFonts w:ascii="Times New Roman" w:hAnsi="Times New Roman" w:cs="Times New Roman"/>
          <w:lang w:val="cs-CZ"/>
        </w:rPr>
      </w:pPr>
      <w:bookmarkStart w:id="53" w:name="c_2835"/>
      <w:bookmarkStart w:id="54" w:name="pa_10"/>
      <w:bookmarkEnd w:id="53"/>
      <w:bookmarkEnd w:id="54"/>
      <w:r w:rsidRPr="00C74841">
        <w:rPr>
          <w:rFonts w:ascii="Times New Roman" w:hAnsi="Times New Roman" w:cs="Times New Roman"/>
          <w:lang w:val="cs-CZ"/>
        </w:rPr>
        <w:t xml:space="preserve"> </w:t>
      </w:r>
      <w:bookmarkStart w:id="55" w:name="p_10"/>
      <w:bookmarkEnd w:id="55"/>
    </w:p>
    <w:p w14:paraId="70C0BAE8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10</w:t>
      </w:r>
    </w:p>
    <w:p w14:paraId="2CCF476D" w14:textId="77777777" w:rsidR="008B3AF3" w:rsidRPr="00C74841" w:rsidRDefault="008B3AF3">
      <w:pPr>
        <w:pStyle w:val="Zkladntext"/>
        <w:rPr>
          <w:rFonts w:ascii="Times New Roman" w:hAnsi="Times New Roman" w:cs="Times New Roman"/>
          <w:lang w:val="cs-CZ"/>
        </w:rPr>
      </w:pPr>
      <w:bookmarkStart w:id="56" w:name="c_2837"/>
      <w:bookmarkEnd w:id="56"/>
    </w:p>
    <w:p w14:paraId="26F3DEDD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57" w:name="zrušovací-ustanovení"/>
      <w:r w:rsidRPr="00C74841">
        <w:rPr>
          <w:rFonts w:ascii="Times New Roman" w:hAnsi="Times New Roman" w:cs="Times New Roman"/>
          <w:lang w:val="cs-CZ"/>
        </w:rPr>
        <w:t>Zrušovací ustanovení</w:t>
      </w:r>
      <w:bookmarkEnd w:id="57"/>
    </w:p>
    <w:p w14:paraId="74B99BF3" w14:textId="77777777" w:rsidR="008B3AF3" w:rsidRPr="00C74841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Zrušuje se:</w:t>
      </w:r>
    </w:p>
    <w:p w14:paraId="0FA0A70D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1. Vyhláška č. 426/2005 Sb., o podrobnostech udělování licencí pro podnikání v energetických odvětvích.</w:t>
      </w:r>
    </w:p>
    <w:p w14:paraId="2135553F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2. Vyhláška č. 363/2007 Sb., kterou se mění vyhláška č. 426/2005 Sb., o podrobnostech udělování licencí pro podnikání v energetických odvětvích.</w:t>
      </w:r>
    </w:p>
    <w:p w14:paraId="16141C38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3. Vyhláška č. 358/2009 Sb., kterou se mění vyhláška č. 426/2005 Sb., o podrobnostech udělování licencí pro podnikání v energetických odvětvích, ve znění vyhlášky č. 363/2007 Sb.</w:t>
      </w:r>
    </w:p>
    <w:p w14:paraId="1C8B4B04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4. Vyhláška č. 392/2011 Sb., kterou se mění vyhláška č. 426/2005 Sb., o podrobnostech udělování licencí pro podnikání v energetických odvětvích, ve znění pozdějších předpisů.</w:t>
      </w:r>
    </w:p>
    <w:p w14:paraId="26C9948C" w14:textId="77777777" w:rsidR="008B3AF3" w:rsidRPr="00C74841" w:rsidRDefault="00067B60">
      <w:pPr>
        <w:pStyle w:val="Odstavec-posun-minus1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5. Vyhláška č. 445/2012 Sb., kterou se mění vyhláška č. 426/2005 Sb., o podrobnostech udělování licencí pro podnikání v energetických odvětvích, ve znění pozdějších předpisů.</w:t>
      </w:r>
    </w:p>
    <w:p w14:paraId="1E548C43" w14:textId="77777777" w:rsidR="008B3AF3" w:rsidRPr="00C74841" w:rsidRDefault="00067B60">
      <w:pPr>
        <w:pStyle w:val="Zkladntext"/>
        <w:rPr>
          <w:rFonts w:ascii="Times New Roman" w:hAnsi="Times New Roman" w:cs="Times New Roman"/>
          <w:lang w:val="cs-CZ"/>
        </w:rPr>
      </w:pPr>
      <w:bookmarkStart w:id="58" w:name="c_2953"/>
      <w:bookmarkStart w:id="59" w:name="pa_11"/>
      <w:bookmarkEnd w:id="58"/>
      <w:bookmarkEnd w:id="59"/>
      <w:r w:rsidRPr="00C74841">
        <w:rPr>
          <w:rFonts w:ascii="Times New Roman" w:hAnsi="Times New Roman" w:cs="Times New Roman"/>
          <w:lang w:val="cs-CZ"/>
        </w:rPr>
        <w:t xml:space="preserve"> </w:t>
      </w:r>
      <w:bookmarkStart w:id="60" w:name="p_11"/>
      <w:bookmarkEnd w:id="60"/>
    </w:p>
    <w:p w14:paraId="2C95B22B" w14:textId="77777777" w:rsidR="008B3AF3" w:rsidRPr="00C74841" w:rsidRDefault="00067B60">
      <w:pPr>
        <w:pStyle w:val="H5-center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>§ 11</w:t>
      </w:r>
    </w:p>
    <w:p w14:paraId="212D0D70" w14:textId="77777777" w:rsidR="008B3AF3" w:rsidRPr="00C74841" w:rsidRDefault="00067B60">
      <w:pPr>
        <w:pStyle w:val="Nadpis5"/>
        <w:rPr>
          <w:rFonts w:ascii="Times New Roman" w:hAnsi="Times New Roman" w:cs="Times New Roman"/>
          <w:lang w:val="cs-CZ"/>
        </w:rPr>
      </w:pPr>
      <w:bookmarkStart w:id="61" w:name="c_2955"/>
      <w:bookmarkStart w:id="62" w:name="účinnost"/>
      <w:bookmarkEnd w:id="61"/>
      <w:r w:rsidRPr="00C74841">
        <w:rPr>
          <w:rFonts w:ascii="Times New Roman" w:hAnsi="Times New Roman" w:cs="Times New Roman"/>
          <w:lang w:val="cs-CZ"/>
        </w:rPr>
        <w:t>Účinnost</w:t>
      </w:r>
      <w:bookmarkEnd w:id="62"/>
    </w:p>
    <w:p w14:paraId="58695695" w14:textId="2BE51A84" w:rsidR="008B3AF3" w:rsidRDefault="00067B60">
      <w:pPr>
        <w:pStyle w:val="FirstParagraph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>Tato vyhláška nabývá účinnosti dnem 1. února 2016.</w:t>
      </w:r>
    </w:p>
    <w:p w14:paraId="0F36FF57" w14:textId="77777777" w:rsidR="007C5EAB" w:rsidRPr="007C5EAB" w:rsidRDefault="007C5EAB" w:rsidP="007C5EAB">
      <w:pPr>
        <w:pStyle w:val="Zkladntext"/>
        <w:rPr>
          <w:lang w:val="cs-CZ"/>
        </w:rPr>
      </w:pPr>
    </w:p>
    <w:p w14:paraId="5C2B6440" w14:textId="77777777" w:rsidR="008B3AF3" w:rsidRPr="00C74841" w:rsidRDefault="00067B60">
      <w:pPr>
        <w:pStyle w:val="Odstavec-cente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lastRenderedPageBreak/>
        <w:t>Předsedkyně:</w:t>
      </w:r>
    </w:p>
    <w:p w14:paraId="07B1C817" w14:textId="77777777" w:rsidR="008B3AF3" w:rsidRPr="00C74841" w:rsidRDefault="00067B60">
      <w:pPr>
        <w:pStyle w:val="Odstavec-center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b/>
          <w:sz w:val="22"/>
          <w:lang w:val="cs-CZ"/>
        </w:rPr>
        <w:t>Ing. Vitásková v. r.</w:t>
      </w:r>
    </w:p>
    <w:p w14:paraId="4A55CFDB" w14:textId="77777777" w:rsidR="008B3AF3" w:rsidRPr="00C74841" w:rsidRDefault="00067B60">
      <w:pPr>
        <w:pStyle w:val="Zkladntext"/>
        <w:rPr>
          <w:rFonts w:ascii="Times New Roman" w:hAnsi="Times New Roman" w:cs="Times New Roman"/>
          <w:sz w:val="22"/>
          <w:lang w:val="cs-CZ"/>
        </w:rPr>
      </w:pPr>
      <w:r w:rsidRPr="00C74841">
        <w:rPr>
          <w:rFonts w:ascii="Times New Roman" w:hAnsi="Times New Roman" w:cs="Times New Roman"/>
          <w:sz w:val="22"/>
          <w:lang w:val="cs-CZ"/>
        </w:rPr>
        <w:t xml:space="preserve"> </w:t>
      </w:r>
      <w:bookmarkStart w:id="63" w:name="c_2969"/>
      <w:bookmarkStart w:id="64" w:name="pa_P%25F8%25EDl.1"/>
      <w:bookmarkEnd w:id="63"/>
      <w:bookmarkEnd w:id="64"/>
    </w:p>
    <w:p w14:paraId="24EFAD48" w14:textId="77777777" w:rsidR="00A26125" w:rsidRDefault="00067B60" w:rsidP="00325C3D">
      <w:pPr>
        <w:pStyle w:val="H3-center"/>
        <w:rPr>
          <w:rFonts w:ascii="Times New Roman" w:hAnsi="Times New Roman" w:cs="Times New Roman"/>
          <w:lang w:val="cs-CZ"/>
        </w:rPr>
      </w:pPr>
      <w:bookmarkStart w:id="65" w:name="Pr1"/>
      <w:r w:rsidRPr="00C74841">
        <w:rPr>
          <w:rFonts w:ascii="Times New Roman" w:hAnsi="Times New Roman" w:cs="Times New Roman"/>
          <w:lang w:val="cs-CZ"/>
        </w:rPr>
        <w:lastRenderedPageBreak/>
        <w:t>Příloha 1</w:t>
      </w:r>
    </w:p>
    <w:p w14:paraId="4E441E3C" w14:textId="42A3E75D" w:rsidR="008B3AF3" w:rsidRPr="00C74841" w:rsidRDefault="00325C3D" w:rsidP="00325C3D">
      <w:pPr>
        <w:pStyle w:val="H3-center"/>
        <w:rPr>
          <w:rFonts w:ascii="Times New Roman" w:hAnsi="Times New Roman" w:cs="Times New Roman"/>
          <w:lang w:val="cs-CZ"/>
        </w:rPr>
      </w:pPr>
      <w:r>
        <w:rPr>
          <w:rFonts w:ascii="Times New Roman" w:hAnsi="Times New Roman" w:cs="Times New Roman"/>
          <w:noProof/>
          <w:lang w:val="cs-CZ"/>
        </w:rPr>
        <w:drawing>
          <wp:inline distT="0" distB="0" distL="0" distR="0" wp14:anchorId="6036D969" wp14:editId="7EA60893">
            <wp:extent cx="5520682" cy="775390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1 lic_form_a1 v1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053" cy="777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4420D" w14:textId="089C54B2" w:rsidR="003D2BCE" w:rsidRPr="00C74841" w:rsidRDefault="00A27B19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5987BF5B" wp14:editId="47C4FADF">
            <wp:extent cx="5760720" cy="8145780"/>
            <wp:effectExtent l="0" t="0" r="0" b="762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1 lic_form_a1 v1_2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BCE">
        <w:rPr>
          <w:rFonts w:ascii="Times New Roman" w:hAnsi="Times New Roman" w:cs="Times New Roman"/>
          <w:lang w:val="cs-CZ"/>
        </w:rPr>
        <w:t>(…)</w:t>
      </w:r>
    </w:p>
    <w:p w14:paraId="2EFDE1E4" w14:textId="77777777" w:rsidR="0064534D" w:rsidRDefault="007B51CC" w:rsidP="007B51CC">
      <w:pPr>
        <w:pStyle w:val="H3-center"/>
        <w:rPr>
          <w:rFonts w:ascii="Times New Roman" w:hAnsi="Times New Roman" w:cs="Times New Roman"/>
          <w:lang w:val="cs-CZ"/>
        </w:rPr>
      </w:pPr>
      <w:bookmarkStart w:id="66" w:name="c_2971"/>
      <w:bookmarkStart w:id="67" w:name="pa_P%25F8%25EDl.2"/>
      <w:bookmarkStart w:id="68" w:name="c_2973"/>
      <w:bookmarkStart w:id="69" w:name="pa_P%25F8%25EDl.3"/>
      <w:bookmarkStart w:id="70" w:name="Pr3"/>
      <w:bookmarkEnd w:id="65"/>
      <w:bookmarkEnd w:id="66"/>
      <w:bookmarkEnd w:id="67"/>
      <w:bookmarkEnd w:id="68"/>
      <w:bookmarkEnd w:id="69"/>
      <w:r w:rsidRPr="00C74841">
        <w:rPr>
          <w:rFonts w:ascii="Times New Roman" w:hAnsi="Times New Roman" w:cs="Times New Roman"/>
          <w:lang w:val="cs-CZ"/>
        </w:rPr>
        <w:lastRenderedPageBreak/>
        <w:t>P</w:t>
      </w:r>
      <w:r w:rsidR="00067B60" w:rsidRPr="00C74841">
        <w:rPr>
          <w:rFonts w:ascii="Times New Roman" w:hAnsi="Times New Roman" w:cs="Times New Roman"/>
          <w:lang w:val="cs-CZ"/>
        </w:rPr>
        <w:t>říloha 3</w:t>
      </w:r>
    </w:p>
    <w:p w14:paraId="59BC1AB2" w14:textId="12DFCE66" w:rsidR="008B3AF3" w:rsidRPr="00C74841" w:rsidRDefault="00325C3D" w:rsidP="007B51CC">
      <w:pPr>
        <w:pStyle w:val="H3-center"/>
        <w:rPr>
          <w:rFonts w:ascii="Times New Roman" w:hAnsi="Times New Roman" w:cs="Times New Roman"/>
          <w:lang w:val="cs-CZ"/>
        </w:rPr>
      </w:pPr>
      <w:r>
        <w:rPr>
          <w:rFonts w:ascii="Times New Roman" w:hAnsi="Times New Roman" w:cs="Times New Roman"/>
          <w:noProof/>
          <w:lang w:val="cs-CZ"/>
        </w:rPr>
        <w:drawing>
          <wp:inline distT="0" distB="0" distL="0" distR="0" wp14:anchorId="535812F8" wp14:editId="4B4DD457">
            <wp:extent cx="5562150" cy="7864897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3 lic_form_a2 v1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101" cy="787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729F2" w14:textId="559B6946" w:rsidR="00D77E07" w:rsidRPr="00C74841" w:rsidRDefault="00FC0691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6150F782" wp14:editId="7A341B9A">
            <wp:extent cx="5760720" cy="8145780"/>
            <wp:effectExtent l="0" t="0" r="0" b="762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3 lic_form_a2 v1_2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E07" w:rsidRPr="00C74841">
        <w:rPr>
          <w:rFonts w:ascii="Times New Roman" w:hAnsi="Times New Roman" w:cs="Times New Roman"/>
          <w:lang w:val="cs-CZ"/>
        </w:rPr>
        <w:t>(…)</w:t>
      </w:r>
    </w:p>
    <w:p w14:paraId="5EDD8967" w14:textId="6DDC3724" w:rsidR="008B3AF3" w:rsidRPr="00C74841" w:rsidRDefault="007B51CC">
      <w:pPr>
        <w:pStyle w:val="H3-center"/>
        <w:rPr>
          <w:rFonts w:ascii="Times New Roman" w:hAnsi="Times New Roman" w:cs="Times New Roman"/>
          <w:lang w:val="cs-CZ"/>
        </w:rPr>
      </w:pPr>
      <w:bookmarkStart w:id="71" w:name="c_2975"/>
      <w:bookmarkStart w:id="72" w:name="pa_P%25F8%25EDl.4"/>
      <w:bookmarkStart w:id="73" w:name="Pr4"/>
      <w:bookmarkEnd w:id="70"/>
      <w:bookmarkEnd w:id="71"/>
      <w:bookmarkEnd w:id="72"/>
      <w:r w:rsidRPr="00C74841">
        <w:rPr>
          <w:rFonts w:ascii="Times New Roman" w:hAnsi="Times New Roman" w:cs="Times New Roman"/>
          <w:noProof/>
          <w:lang w:val="cs-CZ"/>
        </w:rPr>
        <w:lastRenderedPageBreak/>
        <w:drawing>
          <wp:anchor distT="0" distB="0" distL="114300" distR="114300" simplePos="0" relativeHeight="251641856" behindDoc="0" locked="0" layoutInCell="1" allowOverlap="1" wp14:anchorId="29450D69" wp14:editId="27D7ADB2">
            <wp:simplePos x="0" y="0"/>
            <wp:positionH relativeFrom="column">
              <wp:posOffset>4386</wp:posOffset>
            </wp:positionH>
            <wp:positionV relativeFrom="paragraph">
              <wp:posOffset>414982</wp:posOffset>
            </wp:positionV>
            <wp:extent cx="5969000" cy="8278779"/>
            <wp:effectExtent l="0" t="0" r="0" b="0"/>
            <wp:wrapSquare wrapText="bothSides"/>
            <wp:docPr id="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https://portal.aspi.cz/portal/tablet/aspigetpic?section=1&amp;pictype=2&amp;EagriUserAddr=0.0.0.0&amp;Id=8-2016f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278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74" w:name="c_2977"/>
      <w:bookmarkStart w:id="75" w:name="pa_P%25F8%25EDl.5"/>
      <w:bookmarkStart w:id="76" w:name="Pr5"/>
      <w:bookmarkEnd w:id="73"/>
      <w:bookmarkEnd w:id="74"/>
      <w:bookmarkEnd w:id="75"/>
      <w:r w:rsidRPr="00C74841">
        <w:rPr>
          <w:rFonts w:ascii="Times New Roman" w:hAnsi="Times New Roman" w:cs="Times New Roman"/>
          <w:noProof/>
          <w:lang w:val="cs-CZ"/>
        </w:rPr>
        <w:drawing>
          <wp:anchor distT="0" distB="0" distL="114300" distR="114300" simplePos="0" relativeHeight="251643904" behindDoc="0" locked="0" layoutInCell="1" allowOverlap="1" wp14:anchorId="473B0E74" wp14:editId="5E52D08D">
            <wp:simplePos x="0" y="0"/>
            <wp:positionH relativeFrom="column">
              <wp:posOffset>3509</wp:posOffset>
            </wp:positionH>
            <wp:positionV relativeFrom="paragraph">
              <wp:posOffset>418102</wp:posOffset>
            </wp:positionV>
            <wp:extent cx="5969000" cy="8322945"/>
            <wp:effectExtent l="0" t="0" r="0" b="0"/>
            <wp:wrapSquare wrapText="bothSides"/>
            <wp:docPr id="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https://portal.aspi.cz/portal/tablet/aspigetpic?section=1&amp;pictype=2&amp;EagriUserAddr=0.0.0.0&amp;Id=047-224c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3229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77" w:name="c_2979"/>
      <w:bookmarkStart w:id="78" w:name="pa_P%25F8%25EDl.6"/>
      <w:bookmarkStart w:id="79" w:name="Pr6"/>
      <w:bookmarkEnd w:id="76"/>
      <w:bookmarkEnd w:id="77"/>
      <w:bookmarkEnd w:id="78"/>
      <w:r w:rsidR="003277BA" w:rsidRPr="00C74841">
        <w:rPr>
          <w:rFonts w:ascii="Times New Roman" w:hAnsi="Times New Roman" w:cs="Times New Roman"/>
          <w:noProof/>
          <w:sz w:val="24"/>
          <w:szCs w:val="24"/>
          <w:lang w:val="cs-CZ"/>
        </w:rPr>
        <w:drawing>
          <wp:anchor distT="0" distB="0" distL="114300" distR="114300" simplePos="0" relativeHeight="251646976" behindDoc="0" locked="0" layoutInCell="1" allowOverlap="1" wp14:anchorId="5ADD720A" wp14:editId="11D07192">
            <wp:simplePos x="0" y="0"/>
            <wp:positionH relativeFrom="column">
              <wp:posOffset>110226</wp:posOffset>
            </wp:positionH>
            <wp:positionV relativeFrom="paragraph">
              <wp:posOffset>325703</wp:posOffset>
            </wp:positionV>
            <wp:extent cx="5760720" cy="8145780"/>
            <wp:effectExtent l="0" t="0" r="0" b="0"/>
            <wp:wrapSquare wrapText="bothSides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6 lic_form_b v1_1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B60" w:rsidRPr="00C74841">
        <w:rPr>
          <w:rFonts w:ascii="Times New Roman" w:hAnsi="Times New Roman" w:cs="Times New Roman"/>
          <w:lang w:val="cs-CZ"/>
        </w:rPr>
        <w:t>Příloha 6</w:t>
      </w:r>
    </w:p>
    <w:p w14:paraId="7100A084" w14:textId="3906C5BE" w:rsidR="003D2BCE" w:rsidRPr="00C74841" w:rsidRDefault="00FC0691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10078A86" wp14:editId="0C59F22D">
            <wp:extent cx="5760720" cy="8145780"/>
            <wp:effectExtent l="0" t="0" r="0" b="762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6 lic_form_b v1_2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BCE">
        <w:rPr>
          <w:rFonts w:ascii="Times New Roman" w:hAnsi="Times New Roman" w:cs="Times New Roman"/>
          <w:lang w:val="cs-CZ"/>
        </w:rPr>
        <w:t>(…)</w:t>
      </w:r>
    </w:p>
    <w:p w14:paraId="4DDB96D4" w14:textId="77777777" w:rsidR="00A26125" w:rsidRDefault="00067B60">
      <w:pPr>
        <w:pStyle w:val="H3-center"/>
        <w:rPr>
          <w:rFonts w:ascii="Times New Roman" w:hAnsi="Times New Roman" w:cs="Times New Roman"/>
          <w:lang w:val="cs-CZ"/>
        </w:rPr>
      </w:pPr>
      <w:bookmarkStart w:id="80" w:name="c_2981"/>
      <w:bookmarkStart w:id="81" w:name="pa_P%25F8%25EDl.7"/>
      <w:bookmarkStart w:id="82" w:name="c_2983"/>
      <w:bookmarkStart w:id="83" w:name="pa_P%25F8%25EDl.8"/>
      <w:bookmarkStart w:id="84" w:name="Pr8"/>
      <w:bookmarkEnd w:id="79"/>
      <w:bookmarkEnd w:id="80"/>
      <w:bookmarkEnd w:id="81"/>
      <w:bookmarkEnd w:id="82"/>
      <w:bookmarkEnd w:id="83"/>
      <w:r w:rsidRPr="00C74841">
        <w:rPr>
          <w:rFonts w:ascii="Times New Roman" w:hAnsi="Times New Roman" w:cs="Times New Roman"/>
          <w:lang w:val="cs-CZ"/>
        </w:rPr>
        <w:lastRenderedPageBreak/>
        <w:t>Příloha 8</w:t>
      </w:r>
    </w:p>
    <w:p w14:paraId="1E1CAFE8" w14:textId="15AAA07D" w:rsidR="008B3AF3" w:rsidRPr="00C74841" w:rsidRDefault="00325C3D">
      <w:pPr>
        <w:pStyle w:val="H3-center"/>
        <w:rPr>
          <w:rFonts w:ascii="Times New Roman" w:hAnsi="Times New Roman" w:cs="Times New Roman"/>
          <w:lang w:val="cs-CZ"/>
        </w:rPr>
      </w:pPr>
      <w:r>
        <w:rPr>
          <w:rFonts w:ascii="Times New Roman" w:hAnsi="Times New Roman" w:cs="Times New Roman"/>
          <w:noProof/>
          <w:lang w:val="cs-CZ"/>
        </w:rPr>
        <w:drawing>
          <wp:inline distT="0" distB="0" distL="0" distR="0" wp14:anchorId="18C09F23" wp14:editId="777001F3">
            <wp:extent cx="5502343" cy="7780329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8 lic_form_c1 v1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9903" cy="779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B2528" w14:textId="21D5DEA3" w:rsidR="008B3AF3" w:rsidRPr="00C74841" w:rsidRDefault="00FC0691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24CAC9B1" wp14:editId="12A840CD">
            <wp:extent cx="5760720" cy="8145780"/>
            <wp:effectExtent l="0" t="0" r="0" b="762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8 lic_form_c1 v1_2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2F937" w14:textId="77777777" w:rsidR="00A26125" w:rsidRDefault="00067B60">
      <w:pPr>
        <w:pStyle w:val="H3-center"/>
        <w:rPr>
          <w:rFonts w:ascii="Times New Roman" w:hAnsi="Times New Roman" w:cs="Times New Roman"/>
          <w:lang w:val="cs-CZ"/>
        </w:rPr>
      </w:pPr>
      <w:bookmarkStart w:id="85" w:name="c_2985"/>
      <w:bookmarkStart w:id="86" w:name="pa_P%25F8%25EDl.9"/>
      <w:bookmarkStart w:id="87" w:name="Pr9"/>
      <w:bookmarkEnd w:id="84"/>
      <w:bookmarkEnd w:id="85"/>
      <w:bookmarkEnd w:id="86"/>
      <w:r w:rsidRPr="00C74841">
        <w:rPr>
          <w:rFonts w:ascii="Times New Roman" w:hAnsi="Times New Roman" w:cs="Times New Roman"/>
          <w:lang w:val="cs-CZ"/>
        </w:rPr>
        <w:lastRenderedPageBreak/>
        <w:t>Příloha 9</w:t>
      </w:r>
    </w:p>
    <w:p w14:paraId="28792094" w14:textId="1F07ACF5" w:rsidR="008B3AF3" w:rsidRPr="00C74841" w:rsidRDefault="00325C3D">
      <w:pPr>
        <w:pStyle w:val="H3-center"/>
        <w:rPr>
          <w:rFonts w:ascii="Times New Roman" w:hAnsi="Times New Roman" w:cs="Times New Roman"/>
          <w:lang w:val="cs-CZ"/>
        </w:rPr>
      </w:pPr>
      <w:r>
        <w:rPr>
          <w:rFonts w:ascii="Times New Roman" w:hAnsi="Times New Roman" w:cs="Times New Roman"/>
          <w:noProof/>
          <w:lang w:val="cs-CZ"/>
        </w:rPr>
        <w:drawing>
          <wp:inline distT="0" distB="0" distL="0" distR="0" wp14:anchorId="1C1BEB51" wp14:editId="705E6EC3">
            <wp:extent cx="5479914" cy="774861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9 lic_form_c2 v1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338" cy="775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7B868" w14:textId="277EE5F3" w:rsidR="008B3AF3" w:rsidRPr="00C74841" w:rsidRDefault="00FC0691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4A486741" wp14:editId="56AE097F">
            <wp:extent cx="5760720" cy="8145780"/>
            <wp:effectExtent l="0" t="0" r="0" b="762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9 lic_form_c2 v1_2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86224" w14:textId="7A1E3866" w:rsidR="008B3AF3" w:rsidRPr="00C74841" w:rsidRDefault="00FC0691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74669C02" wp14:editId="1F7BFBC7">
            <wp:extent cx="5760720" cy="8145780"/>
            <wp:effectExtent l="0" t="0" r="0" b="762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9 lic_form_c2 v1_3.T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CA4BD" w14:textId="77777777" w:rsidR="00A26125" w:rsidRDefault="00067B60">
      <w:pPr>
        <w:pStyle w:val="H3-center"/>
        <w:rPr>
          <w:rFonts w:ascii="Times New Roman" w:hAnsi="Times New Roman" w:cs="Times New Roman"/>
          <w:lang w:val="cs-CZ"/>
        </w:rPr>
      </w:pPr>
      <w:bookmarkStart w:id="88" w:name="c_2987"/>
      <w:bookmarkStart w:id="89" w:name="pa_P%25F8%25EDl.10"/>
      <w:bookmarkStart w:id="90" w:name="Pr10"/>
      <w:bookmarkEnd w:id="87"/>
      <w:bookmarkEnd w:id="88"/>
      <w:bookmarkEnd w:id="89"/>
      <w:r w:rsidRPr="00C74841">
        <w:rPr>
          <w:rFonts w:ascii="Times New Roman" w:hAnsi="Times New Roman" w:cs="Times New Roman"/>
          <w:lang w:val="cs-CZ"/>
        </w:rPr>
        <w:lastRenderedPageBreak/>
        <w:t>Příloha 10</w:t>
      </w:r>
    </w:p>
    <w:p w14:paraId="76A3E251" w14:textId="71CC3290" w:rsidR="008B3AF3" w:rsidRPr="00C74841" w:rsidRDefault="00325C3D">
      <w:pPr>
        <w:pStyle w:val="H3-center"/>
        <w:rPr>
          <w:rFonts w:ascii="Times New Roman" w:hAnsi="Times New Roman" w:cs="Times New Roman"/>
          <w:lang w:val="cs-CZ"/>
        </w:rPr>
      </w:pPr>
      <w:r>
        <w:rPr>
          <w:rFonts w:ascii="Times New Roman" w:hAnsi="Times New Roman" w:cs="Times New Roman"/>
          <w:noProof/>
          <w:lang w:val="cs-CZ"/>
        </w:rPr>
        <w:drawing>
          <wp:inline distT="0" distB="0" distL="0" distR="0" wp14:anchorId="6F4E6C50" wp14:editId="38BA12B2">
            <wp:extent cx="5471801" cy="7737144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10 lic_form_d1 v1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038" cy="775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DA846" w14:textId="2D7C4148" w:rsidR="008B3AF3" w:rsidRPr="00C74841" w:rsidRDefault="00FC0691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12E12B92" wp14:editId="63512D4B">
            <wp:extent cx="5760720" cy="8145780"/>
            <wp:effectExtent l="0" t="0" r="0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0 lic_form_d1 v1_2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9842B" w14:textId="77777777" w:rsidR="001A1094" w:rsidRDefault="00067B60">
      <w:pPr>
        <w:pStyle w:val="H3-center"/>
        <w:rPr>
          <w:rFonts w:ascii="Times New Roman" w:hAnsi="Times New Roman" w:cs="Times New Roman"/>
          <w:lang w:val="cs-CZ"/>
        </w:rPr>
      </w:pPr>
      <w:bookmarkStart w:id="91" w:name="c_2989"/>
      <w:bookmarkStart w:id="92" w:name="pa_P%25F8%25EDl.11"/>
      <w:bookmarkStart w:id="93" w:name="Pr11"/>
      <w:bookmarkEnd w:id="90"/>
      <w:bookmarkEnd w:id="91"/>
      <w:bookmarkEnd w:id="92"/>
      <w:r w:rsidRPr="00C74841">
        <w:rPr>
          <w:rFonts w:ascii="Times New Roman" w:hAnsi="Times New Roman" w:cs="Times New Roman"/>
          <w:lang w:val="cs-CZ"/>
        </w:rPr>
        <w:lastRenderedPageBreak/>
        <w:t>Příloha 11</w:t>
      </w:r>
    </w:p>
    <w:p w14:paraId="0CA5C53A" w14:textId="37B00841" w:rsidR="008B3AF3" w:rsidRPr="00C74841" w:rsidRDefault="00325C3D">
      <w:pPr>
        <w:pStyle w:val="H3-center"/>
        <w:rPr>
          <w:rFonts w:ascii="Times New Roman" w:hAnsi="Times New Roman" w:cs="Times New Roman"/>
          <w:lang w:val="cs-CZ"/>
        </w:rPr>
      </w:pPr>
      <w:r>
        <w:rPr>
          <w:rFonts w:ascii="Times New Roman" w:hAnsi="Times New Roman" w:cs="Times New Roman"/>
          <w:noProof/>
          <w:lang w:val="cs-CZ"/>
        </w:rPr>
        <w:drawing>
          <wp:inline distT="0" distB="0" distL="0" distR="0" wp14:anchorId="0AC9901D" wp14:editId="53141CE0">
            <wp:extent cx="5422073" cy="7666828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11 lic_form_d2 v1.T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832" cy="767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DCFE6" w14:textId="7E4D8165" w:rsidR="00D77E07" w:rsidRPr="00C74841" w:rsidRDefault="00D77E07">
      <w:pPr>
        <w:pStyle w:val="H3-center"/>
        <w:rPr>
          <w:rFonts w:ascii="Times New Roman" w:hAnsi="Times New Roman" w:cs="Times New Roman"/>
          <w:strike/>
          <w:lang w:val="cs-CZ"/>
        </w:rPr>
      </w:pPr>
      <w:bookmarkStart w:id="94" w:name="c_2991"/>
      <w:bookmarkStart w:id="95" w:name="pa_P%25F8%25EDl.12"/>
      <w:bookmarkStart w:id="96" w:name="c_3007"/>
      <w:bookmarkStart w:id="97" w:name="pa_P%25F8%25EDl.13"/>
      <w:bookmarkStart w:id="98" w:name="c_3023"/>
      <w:bookmarkStart w:id="99" w:name="pa_P%25F8%25EDl.14"/>
      <w:bookmarkStart w:id="100" w:name="c_3025"/>
      <w:bookmarkStart w:id="101" w:name="pa_P%25F8%25EDl.15"/>
      <w:bookmarkStart w:id="102" w:name="c_3027"/>
      <w:bookmarkStart w:id="103" w:name="pa_P%25F8%25EDl.16"/>
      <w:bookmarkStart w:id="104" w:name="c_3029"/>
      <w:bookmarkStart w:id="105" w:name="pa_P%25F8%25EDl.17"/>
      <w:bookmarkStart w:id="106" w:name="c_3031"/>
      <w:bookmarkStart w:id="107" w:name="pa_P%25F8%25EDl.18"/>
      <w:bookmarkStart w:id="108" w:name="c_3033"/>
      <w:bookmarkStart w:id="109" w:name="pa_P%25F8%25EDl.19"/>
      <w:bookmarkStart w:id="110" w:name="c_3049"/>
      <w:bookmarkStart w:id="111" w:name="pa_P%25F8%25EDl.20"/>
      <w:bookmarkStart w:id="112" w:name="c_3065"/>
      <w:bookmarkStart w:id="113" w:name="pa_P%25F8%25EDl.21"/>
      <w:bookmarkStart w:id="114" w:name="c_3067"/>
      <w:bookmarkStart w:id="115" w:name="pa_P%25F8%25EDl.22"/>
      <w:bookmarkStart w:id="116" w:name="Pr2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r w:rsidRPr="00C74841">
        <w:rPr>
          <w:rFonts w:ascii="Times New Roman" w:hAnsi="Times New Roman" w:cs="Times New Roman"/>
          <w:noProof/>
          <w:sz w:val="24"/>
          <w:szCs w:val="24"/>
          <w:lang w:val="cs-CZ"/>
        </w:rPr>
        <w:lastRenderedPageBreak/>
        <w:drawing>
          <wp:anchor distT="0" distB="0" distL="114300" distR="114300" simplePos="0" relativeHeight="251674624" behindDoc="0" locked="0" layoutInCell="1" allowOverlap="1" wp14:anchorId="7E69ED88" wp14:editId="7EE4488B">
            <wp:simplePos x="0" y="0"/>
            <wp:positionH relativeFrom="column">
              <wp:posOffset>104459</wp:posOffset>
            </wp:positionH>
            <wp:positionV relativeFrom="paragraph">
              <wp:posOffset>-1252</wp:posOffset>
            </wp:positionV>
            <wp:extent cx="5760720" cy="8145780"/>
            <wp:effectExtent l="0" t="0" r="0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11 lic_form_d2 v1_2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46CE5" w14:textId="5573BDBF" w:rsidR="00D77E07" w:rsidRPr="00C74841" w:rsidRDefault="00D77E07" w:rsidP="00D77E07">
      <w:pPr>
        <w:pStyle w:val="H3-center"/>
        <w:jc w:val="both"/>
        <w:rPr>
          <w:rFonts w:ascii="Times New Roman" w:hAnsi="Times New Roman" w:cs="Times New Roman"/>
          <w:b w:val="0"/>
          <w:sz w:val="24"/>
          <w:lang w:val="cs-CZ"/>
        </w:rPr>
      </w:pPr>
      <w:r w:rsidRPr="00C74841">
        <w:rPr>
          <w:rFonts w:ascii="Times New Roman" w:hAnsi="Times New Roman" w:cs="Times New Roman"/>
          <w:b w:val="0"/>
          <w:sz w:val="24"/>
          <w:lang w:val="cs-CZ"/>
        </w:rPr>
        <w:lastRenderedPageBreak/>
        <w:t>(…)</w:t>
      </w:r>
    </w:p>
    <w:p w14:paraId="78C062C7" w14:textId="275C02DA" w:rsidR="008B3AF3" w:rsidRPr="00C74841" w:rsidRDefault="005B077E">
      <w:pPr>
        <w:pStyle w:val="H3-center"/>
        <w:rPr>
          <w:rFonts w:ascii="Times New Roman" w:hAnsi="Times New Roman" w:cs="Times New Roman"/>
          <w:strike/>
          <w:lang w:val="cs-CZ"/>
        </w:rPr>
      </w:pPr>
      <w:r w:rsidRPr="00C74841">
        <w:rPr>
          <w:rFonts w:ascii="Times New Roman" w:hAnsi="Times New Roman" w:cs="Times New Roman"/>
          <w:noProof/>
          <w:lang w:val="cs-CZ"/>
        </w:rPr>
        <w:lastRenderedPageBreak/>
        <w:drawing>
          <wp:anchor distT="0" distB="0" distL="114300" distR="114300" simplePos="0" relativeHeight="251666432" behindDoc="0" locked="0" layoutInCell="1" allowOverlap="1" wp14:anchorId="29A5BFAB" wp14:editId="6A5BE673">
            <wp:simplePos x="0" y="0"/>
            <wp:positionH relativeFrom="column">
              <wp:posOffset>-1039</wp:posOffset>
            </wp:positionH>
            <wp:positionV relativeFrom="paragraph">
              <wp:posOffset>321263</wp:posOffset>
            </wp:positionV>
            <wp:extent cx="5969000" cy="8329930"/>
            <wp:effectExtent l="0" t="0" r="0" b="0"/>
            <wp:wrapSquare wrapText="bothSides"/>
            <wp:docPr id="3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https://portal.aspi.cz/portal/tablet/aspigetpic?section=1&amp;pictype=2&amp;EagriUserAddr=0.0.0.0&amp;Id=8-2016ai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83299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B60" w:rsidRPr="00C74841">
        <w:rPr>
          <w:rFonts w:ascii="Times New Roman" w:hAnsi="Times New Roman" w:cs="Times New Roman"/>
          <w:strike/>
          <w:lang w:val="cs-CZ"/>
        </w:rPr>
        <w:t>Příloha 22</w:t>
      </w:r>
    </w:p>
    <w:p w14:paraId="54B085C9" w14:textId="4140D455" w:rsidR="00D77E07" w:rsidRPr="00C74841" w:rsidRDefault="00D77E07" w:rsidP="00D77E07">
      <w:pPr>
        <w:pStyle w:val="Zkladntext"/>
        <w:rPr>
          <w:rFonts w:ascii="Times New Roman" w:hAnsi="Times New Roman" w:cs="Times New Roman"/>
          <w:sz w:val="24"/>
          <w:lang w:val="cs-CZ"/>
        </w:rPr>
      </w:pPr>
      <w:bookmarkStart w:id="117" w:name="c_3069"/>
      <w:bookmarkStart w:id="118" w:name="pa_P%25F8%25EDl.23"/>
      <w:bookmarkStart w:id="119" w:name="c_3071"/>
      <w:bookmarkStart w:id="120" w:name="pa_P%25F8%25EDl.24"/>
      <w:bookmarkStart w:id="121" w:name="c_3073"/>
      <w:bookmarkStart w:id="122" w:name="pa_P%25F8%25EDl.25"/>
      <w:bookmarkStart w:id="123" w:name="c_3076"/>
      <w:bookmarkStart w:id="124" w:name="pa_P%25F8%25EDl.26"/>
      <w:bookmarkStart w:id="125" w:name="c_3079"/>
      <w:bookmarkStart w:id="126" w:name="pa_P%25F8%25EDl.27"/>
      <w:bookmarkStart w:id="127" w:name="c_3082"/>
      <w:bookmarkStart w:id="128" w:name="pa_P%25F8%25EDl.28"/>
      <w:bookmarkStart w:id="129" w:name="Pr28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r w:rsidRPr="00C74841">
        <w:rPr>
          <w:rFonts w:ascii="Times New Roman" w:hAnsi="Times New Roman" w:cs="Times New Roman"/>
          <w:sz w:val="24"/>
          <w:lang w:val="cs-CZ"/>
        </w:rPr>
        <w:lastRenderedPageBreak/>
        <w:t>(…)</w:t>
      </w:r>
    </w:p>
    <w:p w14:paraId="19622A4E" w14:textId="62FE6689" w:rsidR="00FC0691" w:rsidRPr="00C74841" w:rsidRDefault="00E17C26" w:rsidP="00FC0691">
      <w:pPr>
        <w:pStyle w:val="Zkladntext"/>
        <w:jc w:val="center"/>
        <w:rPr>
          <w:rFonts w:ascii="Times New Roman" w:hAnsi="Times New Roman" w:cs="Times New Roman"/>
          <w:b/>
          <w:sz w:val="32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drawing>
          <wp:anchor distT="0" distB="0" distL="114300" distR="114300" simplePos="0" relativeHeight="251678720" behindDoc="0" locked="0" layoutInCell="1" allowOverlap="1" wp14:anchorId="152B8471" wp14:editId="32094DB9">
            <wp:simplePos x="0" y="0"/>
            <wp:positionH relativeFrom="column">
              <wp:posOffset>109759</wp:posOffset>
            </wp:positionH>
            <wp:positionV relativeFrom="paragraph">
              <wp:posOffset>378560</wp:posOffset>
            </wp:positionV>
            <wp:extent cx="5760720" cy="8145780"/>
            <wp:effectExtent l="0" t="0" r="0" b="0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29 lic_form_17_v1_1.T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E07" w:rsidRPr="00C74841">
        <w:rPr>
          <w:rFonts w:ascii="Times New Roman" w:hAnsi="Times New Roman" w:cs="Times New Roman"/>
          <w:b/>
          <w:sz w:val="32"/>
          <w:lang w:val="cs-CZ"/>
        </w:rPr>
        <w:t>P</w:t>
      </w:r>
      <w:r w:rsidR="00FC0691" w:rsidRPr="00C74841">
        <w:rPr>
          <w:rFonts w:ascii="Times New Roman" w:hAnsi="Times New Roman" w:cs="Times New Roman"/>
          <w:b/>
          <w:sz w:val="32"/>
          <w:lang w:val="cs-CZ"/>
        </w:rPr>
        <w:t>říloha 29</w:t>
      </w:r>
    </w:p>
    <w:p w14:paraId="0156E309" w14:textId="5A3206E7" w:rsidR="00FC0691" w:rsidRPr="00C74841" w:rsidRDefault="00FC0691">
      <w:pPr>
        <w:pStyle w:val="Zkladntext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noProof/>
          <w:sz w:val="24"/>
          <w:lang w:val="cs-CZ"/>
        </w:rPr>
        <w:lastRenderedPageBreak/>
        <w:drawing>
          <wp:inline distT="0" distB="0" distL="0" distR="0" wp14:anchorId="4FE5619E" wp14:editId="2DDEBE2B">
            <wp:extent cx="5760720" cy="8145780"/>
            <wp:effectExtent l="0" t="0" r="0" b="762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29 lic_form_17_v1_2.T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029B3" w14:textId="77777777" w:rsidR="008B3AF3" w:rsidRPr="00C74841" w:rsidRDefault="00067B60">
      <w:pPr>
        <w:pStyle w:val="Odstavec-mensi"/>
        <w:rPr>
          <w:rFonts w:ascii="Times New Roman" w:hAnsi="Times New Roman" w:cs="Times New Roman"/>
          <w:lang w:val="cs-CZ"/>
        </w:rPr>
      </w:pPr>
      <w:bookmarkStart w:id="130" w:name="c_3085"/>
      <w:bookmarkEnd w:id="129"/>
      <w:bookmarkEnd w:id="130"/>
      <w:r w:rsidRPr="00C74841">
        <w:rPr>
          <w:rFonts w:ascii="Times New Roman" w:hAnsi="Times New Roman" w:cs="Times New Roman"/>
          <w:lang w:val="cs-CZ"/>
        </w:rPr>
        <w:lastRenderedPageBreak/>
        <w:t xml:space="preserve">1) Vyhláška č. </w:t>
      </w:r>
      <w:hyperlink r:id="rId44">
        <w:r w:rsidRPr="00C74841">
          <w:rPr>
            <w:rStyle w:val="Hypertextovodkaz"/>
            <w:rFonts w:ascii="Times New Roman" w:hAnsi="Times New Roman" w:cs="Times New Roman"/>
            <w:lang w:val="cs-CZ"/>
          </w:rPr>
          <w:t>91/1993 Sb.</w:t>
        </w:r>
      </w:hyperlink>
      <w:r w:rsidRPr="00C74841">
        <w:rPr>
          <w:rFonts w:ascii="Times New Roman" w:hAnsi="Times New Roman" w:cs="Times New Roman"/>
          <w:lang w:val="cs-CZ"/>
        </w:rPr>
        <w:t>, k zajištění bezpečnosti práce v nízkotlakých kotelnách.</w:t>
      </w:r>
    </w:p>
    <w:p w14:paraId="441CAC51" w14:textId="77777777" w:rsidR="008B3AF3" w:rsidRPr="00C74841" w:rsidRDefault="00067B60">
      <w:pPr>
        <w:pStyle w:val="Odstavec-mensi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 xml:space="preserve">2) Zákon č. </w:t>
      </w:r>
      <w:hyperlink r:id="rId45">
        <w:r w:rsidRPr="00C74841">
          <w:rPr>
            <w:rStyle w:val="Hypertextovodkaz"/>
            <w:rFonts w:ascii="Times New Roman" w:hAnsi="Times New Roman" w:cs="Times New Roman"/>
            <w:lang w:val="cs-CZ"/>
          </w:rPr>
          <w:t>262/2006 Sb.</w:t>
        </w:r>
      </w:hyperlink>
      <w:r w:rsidRPr="00C74841">
        <w:rPr>
          <w:rFonts w:ascii="Times New Roman" w:hAnsi="Times New Roman" w:cs="Times New Roman"/>
          <w:lang w:val="cs-CZ"/>
        </w:rPr>
        <w:t>, zákoník práce, ve znění pozdějších předpisů.</w:t>
      </w:r>
    </w:p>
    <w:p w14:paraId="1B0B75AC" w14:textId="77777777" w:rsidR="008B3AF3" w:rsidRPr="00C74841" w:rsidRDefault="00067B60">
      <w:pPr>
        <w:pStyle w:val="Odstavec-mensi"/>
        <w:rPr>
          <w:rFonts w:ascii="Times New Roman" w:hAnsi="Times New Roman" w:cs="Times New Roman"/>
          <w:lang w:val="cs-CZ"/>
        </w:rPr>
      </w:pPr>
      <w:r w:rsidRPr="00C74841">
        <w:rPr>
          <w:rFonts w:ascii="Times New Roman" w:hAnsi="Times New Roman" w:cs="Times New Roman"/>
          <w:lang w:val="cs-CZ"/>
        </w:rPr>
        <w:t xml:space="preserve">3) Zákon č. </w:t>
      </w:r>
      <w:hyperlink r:id="rId46">
        <w:r w:rsidRPr="00C74841">
          <w:rPr>
            <w:rStyle w:val="Hypertextovodkaz"/>
            <w:rFonts w:ascii="Times New Roman" w:hAnsi="Times New Roman" w:cs="Times New Roman"/>
            <w:lang w:val="cs-CZ"/>
          </w:rPr>
          <w:t>18/2004 Sb.</w:t>
        </w:r>
      </w:hyperlink>
      <w:r w:rsidRPr="00C74841">
        <w:rPr>
          <w:rFonts w:ascii="Times New Roman" w:hAnsi="Times New Roman" w:cs="Times New Roman"/>
          <w:lang w:val="cs-CZ"/>
        </w:rPr>
        <w:t>, o uznávání odborné kvalifikace, ve znění pozdějších předpisů.</w:t>
      </w:r>
    </w:p>
    <w:sectPr w:rsidR="008B3AF3" w:rsidRPr="00C74841">
      <w:headerReference w:type="default" r:id="rId47"/>
      <w:footerReference w:type="default" r:id="rId48"/>
      <w:pgSz w:w="12240" w:h="15840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DE1F09" w14:textId="77777777" w:rsidR="0033447A" w:rsidRDefault="0033447A">
      <w:pPr>
        <w:spacing w:before="0" w:after="0"/>
      </w:pPr>
      <w:r>
        <w:separator/>
      </w:r>
    </w:p>
  </w:endnote>
  <w:endnote w:type="continuationSeparator" w:id="0">
    <w:p w14:paraId="7B593EA9" w14:textId="77777777" w:rsidR="0033447A" w:rsidRDefault="0033447A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ira Sans">
    <w:altName w:val="Calibri"/>
    <w:charset w:val="00"/>
    <w:family w:val="swiss"/>
    <w:pitch w:val="variable"/>
    <w:sig w:usb0="600002FF" w:usb1="00000001" w:usb2="00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Fira Sans Medium">
    <w:charset w:val="00"/>
    <w:family w:val="swiss"/>
    <w:pitch w:val="variable"/>
    <w:sig w:usb0="600002FF" w:usb1="00000001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Mkatabulky"/>
      <w:tblW w:w="5052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063"/>
      <w:gridCol w:w="3659"/>
    </w:tblGrid>
    <w:tr w:rsidR="0033447A" w:rsidRPr="00E63F19" w14:paraId="34B4FDF3" w14:textId="77777777" w:rsidTr="0033447A">
      <w:trPr>
        <w:trHeight w:val="558"/>
      </w:trPr>
      <w:tc>
        <w:tcPr>
          <w:tcW w:w="3118" w:type="pct"/>
          <w:vAlign w:val="center"/>
        </w:tcPr>
        <w:p w14:paraId="0F5CAFC1" w14:textId="77777777" w:rsidR="0033447A" w:rsidRPr="00E63F19" w:rsidRDefault="0033447A" w:rsidP="0033447A">
          <w:pPr>
            <w:pStyle w:val="Zhlav"/>
            <w:jc w:val="left"/>
            <w:rPr>
              <w:sz w:val="16"/>
              <w:szCs w:val="16"/>
            </w:rPr>
          </w:pPr>
        </w:p>
      </w:tc>
      <w:tc>
        <w:tcPr>
          <w:tcW w:w="1882" w:type="pct"/>
          <w:vAlign w:val="center"/>
        </w:tcPr>
        <w:p w14:paraId="71CF31C3" w14:textId="77777777" w:rsidR="0033447A" w:rsidRPr="00E63F19" w:rsidRDefault="0033447A" w:rsidP="0033447A">
          <w:pPr>
            <w:pStyle w:val="Zhlav"/>
            <w:jc w:val="right"/>
            <w:rPr>
              <w:sz w:val="16"/>
              <w:szCs w:val="16"/>
            </w:rPr>
          </w:pPr>
        </w:p>
      </w:tc>
    </w:tr>
  </w:tbl>
  <w:p w14:paraId="1E7F33B6" w14:textId="77777777" w:rsidR="0033447A" w:rsidRPr="00C10F99" w:rsidRDefault="0033447A" w:rsidP="0033447A">
    <w:pPr>
      <w:pStyle w:val="Zpat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EF9E31" w14:textId="77777777" w:rsidR="0033447A" w:rsidRDefault="0033447A">
      <w:r>
        <w:separator/>
      </w:r>
    </w:p>
  </w:footnote>
  <w:footnote w:type="continuationSeparator" w:id="0">
    <w:p w14:paraId="539485CE" w14:textId="77777777" w:rsidR="0033447A" w:rsidRDefault="003344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Mkatabulky"/>
      <w:tblW w:w="5387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322"/>
      <w:gridCol w:w="1045"/>
    </w:tblGrid>
    <w:tr w:rsidR="0033447A" w:rsidRPr="009B3662" w14:paraId="3ED44981" w14:textId="77777777" w:rsidTr="009B3662">
      <w:trPr>
        <w:trHeight w:val="558"/>
      </w:trPr>
      <w:tc>
        <w:tcPr>
          <w:tcW w:w="4496" w:type="pct"/>
          <w:vAlign w:val="center"/>
        </w:tcPr>
        <w:p w14:paraId="2AE61C84" w14:textId="77777777" w:rsidR="0033447A" w:rsidRPr="009B3662" w:rsidRDefault="0033447A" w:rsidP="0033447A">
          <w:pPr>
            <w:pStyle w:val="Zhlav"/>
            <w:jc w:val="left"/>
            <w:rPr>
              <w:sz w:val="22"/>
              <w:szCs w:val="16"/>
            </w:rPr>
          </w:pPr>
        </w:p>
      </w:tc>
      <w:tc>
        <w:tcPr>
          <w:tcW w:w="504" w:type="pct"/>
          <w:vAlign w:val="center"/>
        </w:tcPr>
        <w:p w14:paraId="58E0B032" w14:textId="77777777" w:rsidR="0033447A" w:rsidRPr="009B3662" w:rsidRDefault="0033447A" w:rsidP="0033447A">
          <w:pPr>
            <w:pStyle w:val="Zhlav"/>
            <w:rPr>
              <w:rFonts w:ascii="Times New Roman" w:hAnsi="Times New Roman" w:cs="Times New Roman"/>
              <w:sz w:val="22"/>
              <w:szCs w:val="16"/>
            </w:rPr>
          </w:pPr>
          <w:r w:rsidRPr="009B3662">
            <w:rPr>
              <w:rFonts w:ascii="Times New Roman" w:hAnsi="Times New Roman" w:cs="Times New Roman"/>
              <w:sz w:val="22"/>
              <w:szCs w:val="16"/>
            </w:rPr>
            <w:t>III.</w:t>
          </w:r>
        </w:p>
      </w:tc>
    </w:tr>
  </w:tbl>
  <w:p w14:paraId="71149D72" w14:textId="77777777" w:rsidR="0033447A" w:rsidRPr="001222DA" w:rsidRDefault="0033447A" w:rsidP="0033447A">
    <w:pPr>
      <w:pStyle w:val="Zhlav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0CC06E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B746FA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ED4061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6AECB6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0365FC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2D2732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B10706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6CC9C1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2A45D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03E7B4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70CD2DE"/>
    <w:multiLevelType w:val="multilevel"/>
    <w:tmpl w:val="D8DCFF22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11" w15:restartNumberingAfterBreak="0">
    <w:nsid w:val="2C1AE401"/>
    <w:multiLevelType w:val="multilevel"/>
    <w:tmpl w:val="ECE22836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12" w15:restartNumberingAfterBreak="0">
    <w:nsid w:val="2D247A37"/>
    <w:multiLevelType w:val="hybridMultilevel"/>
    <w:tmpl w:val="88BE5F68"/>
    <w:lvl w:ilvl="0" w:tplc="662AEBCC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F642A0"/>
    <w:multiLevelType w:val="hybridMultilevel"/>
    <w:tmpl w:val="CF4C1DA8"/>
    <w:lvl w:ilvl="0" w:tplc="574EBBA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8"/>
  </w:num>
  <w:num w:numId="3">
    <w:abstractNumId w:val="3"/>
  </w:num>
  <w:num w:numId="4">
    <w:abstractNumId w:val="2"/>
  </w:num>
  <w:num w:numId="5">
    <w:abstractNumId w:val="1"/>
  </w:num>
  <w:num w:numId="6">
    <w:abstractNumId w:val="0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12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SystemFonts/>
  <w:proofState w:spelling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696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0D07"/>
    <w:rsid w:val="00000DC6"/>
    <w:rsid w:val="0000419F"/>
    <w:rsid w:val="00011C8B"/>
    <w:rsid w:val="00013AB8"/>
    <w:rsid w:val="00025EAB"/>
    <w:rsid w:val="0004020A"/>
    <w:rsid w:val="0005162A"/>
    <w:rsid w:val="00067B60"/>
    <w:rsid w:val="0008470A"/>
    <w:rsid w:val="000856CA"/>
    <w:rsid w:val="000A6715"/>
    <w:rsid w:val="000C5436"/>
    <w:rsid w:val="00114519"/>
    <w:rsid w:val="001458C2"/>
    <w:rsid w:val="00146309"/>
    <w:rsid w:val="001532EF"/>
    <w:rsid w:val="00153698"/>
    <w:rsid w:val="00155FE5"/>
    <w:rsid w:val="00180CEA"/>
    <w:rsid w:val="00191F90"/>
    <w:rsid w:val="001A1094"/>
    <w:rsid w:val="001A3F56"/>
    <w:rsid w:val="001C475A"/>
    <w:rsid w:val="00207C56"/>
    <w:rsid w:val="00235952"/>
    <w:rsid w:val="00247CB2"/>
    <w:rsid w:val="00262FC5"/>
    <w:rsid w:val="00267FFD"/>
    <w:rsid w:val="002A68E2"/>
    <w:rsid w:val="002B05FD"/>
    <w:rsid w:val="002C3003"/>
    <w:rsid w:val="002E356A"/>
    <w:rsid w:val="002E7F0E"/>
    <w:rsid w:val="002F0908"/>
    <w:rsid w:val="00310A01"/>
    <w:rsid w:val="00320421"/>
    <w:rsid w:val="00321F26"/>
    <w:rsid w:val="00325C3D"/>
    <w:rsid w:val="003277BA"/>
    <w:rsid w:val="003307E9"/>
    <w:rsid w:val="00330F7E"/>
    <w:rsid w:val="0033447A"/>
    <w:rsid w:val="003538D6"/>
    <w:rsid w:val="00376530"/>
    <w:rsid w:val="00381E37"/>
    <w:rsid w:val="00397260"/>
    <w:rsid w:val="003A3EAC"/>
    <w:rsid w:val="003A58D1"/>
    <w:rsid w:val="003C2681"/>
    <w:rsid w:val="003D2BCE"/>
    <w:rsid w:val="003F7F8A"/>
    <w:rsid w:val="00403F3A"/>
    <w:rsid w:val="00413230"/>
    <w:rsid w:val="004250E0"/>
    <w:rsid w:val="00442385"/>
    <w:rsid w:val="00444745"/>
    <w:rsid w:val="0045178B"/>
    <w:rsid w:val="00483374"/>
    <w:rsid w:val="004C2285"/>
    <w:rsid w:val="004D0F2C"/>
    <w:rsid w:val="004D37A1"/>
    <w:rsid w:val="004E29B3"/>
    <w:rsid w:val="004E6455"/>
    <w:rsid w:val="004F0637"/>
    <w:rsid w:val="0051654F"/>
    <w:rsid w:val="0052194C"/>
    <w:rsid w:val="00550983"/>
    <w:rsid w:val="005531C1"/>
    <w:rsid w:val="00590A38"/>
    <w:rsid w:val="00590D07"/>
    <w:rsid w:val="005A49E5"/>
    <w:rsid w:val="005B077E"/>
    <w:rsid w:val="005D3C01"/>
    <w:rsid w:val="005F48B3"/>
    <w:rsid w:val="00637B46"/>
    <w:rsid w:val="0064534D"/>
    <w:rsid w:val="00660909"/>
    <w:rsid w:val="006C58CA"/>
    <w:rsid w:val="006F532C"/>
    <w:rsid w:val="00715442"/>
    <w:rsid w:val="007210B1"/>
    <w:rsid w:val="00735E9E"/>
    <w:rsid w:val="0074110C"/>
    <w:rsid w:val="00742B74"/>
    <w:rsid w:val="00766F4C"/>
    <w:rsid w:val="007749AA"/>
    <w:rsid w:val="00784D58"/>
    <w:rsid w:val="007A2B25"/>
    <w:rsid w:val="007B51CC"/>
    <w:rsid w:val="007C3ADB"/>
    <w:rsid w:val="007C5EAB"/>
    <w:rsid w:val="007E350B"/>
    <w:rsid w:val="00814416"/>
    <w:rsid w:val="00825E87"/>
    <w:rsid w:val="00830816"/>
    <w:rsid w:val="008458AC"/>
    <w:rsid w:val="008A14E8"/>
    <w:rsid w:val="008A74E5"/>
    <w:rsid w:val="008A7E01"/>
    <w:rsid w:val="008B1B0E"/>
    <w:rsid w:val="008B3AF3"/>
    <w:rsid w:val="008C5344"/>
    <w:rsid w:val="008D6863"/>
    <w:rsid w:val="008D7682"/>
    <w:rsid w:val="00902BAF"/>
    <w:rsid w:val="00917EC9"/>
    <w:rsid w:val="00941407"/>
    <w:rsid w:val="009443EE"/>
    <w:rsid w:val="009738E2"/>
    <w:rsid w:val="009803A2"/>
    <w:rsid w:val="00992266"/>
    <w:rsid w:val="009A06FA"/>
    <w:rsid w:val="009B2B2C"/>
    <w:rsid w:val="009B3662"/>
    <w:rsid w:val="009D30D9"/>
    <w:rsid w:val="009D3BB9"/>
    <w:rsid w:val="009E18F1"/>
    <w:rsid w:val="009E2EF3"/>
    <w:rsid w:val="009E3289"/>
    <w:rsid w:val="009F2045"/>
    <w:rsid w:val="00A20B68"/>
    <w:rsid w:val="00A26125"/>
    <w:rsid w:val="00A27B19"/>
    <w:rsid w:val="00A70FF7"/>
    <w:rsid w:val="00A762D5"/>
    <w:rsid w:val="00AA1807"/>
    <w:rsid w:val="00AC317C"/>
    <w:rsid w:val="00AD4B70"/>
    <w:rsid w:val="00AD6A73"/>
    <w:rsid w:val="00AE4368"/>
    <w:rsid w:val="00B271BE"/>
    <w:rsid w:val="00B41C69"/>
    <w:rsid w:val="00B670E9"/>
    <w:rsid w:val="00B746D0"/>
    <w:rsid w:val="00B81F7F"/>
    <w:rsid w:val="00B86B75"/>
    <w:rsid w:val="00B9688F"/>
    <w:rsid w:val="00BB652D"/>
    <w:rsid w:val="00BC4038"/>
    <w:rsid w:val="00BC48D5"/>
    <w:rsid w:val="00BD7AA2"/>
    <w:rsid w:val="00BF1343"/>
    <w:rsid w:val="00C00FCC"/>
    <w:rsid w:val="00C06BCB"/>
    <w:rsid w:val="00C17B27"/>
    <w:rsid w:val="00C23A48"/>
    <w:rsid w:val="00C36279"/>
    <w:rsid w:val="00C5229E"/>
    <w:rsid w:val="00C527AC"/>
    <w:rsid w:val="00C67D1D"/>
    <w:rsid w:val="00C74841"/>
    <w:rsid w:val="00C81368"/>
    <w:rsid w:val="00CA250B"/>
    <w:rsid w:val="00CC360E"/>
    <w:rsid w:val="00CC49D5"/>
    <w:rsid w:val="00CC6E39"/>
    <w:rsid w:val="00CD2C76"/>
    <w:rsid w:val="00CD4EDB"/>
    <w:rsid w:val="00D06C4B"/>
    <w:rsid w:val="00D317A6"/>
    <w:rsid w:val="00D53E4B"/>
    <w:rsid w:val="00D77E07"/>
    <w:rsid w:val="00D9720D"/>
    <w:rsid w:val="00D97EFA"/>
    <w:rsid w:val="00DB1C57"/>
    <w:rsid w:val="00DB53A6"/>
    <w:rsid w:val="00DB58BB"/>
    <w:rsid w:val="00DE1851"/>
    <w:rsid w:val="00E17C26"/>
    <w:rsid w:val="00E202A3"/>
    <w:rsid w:val="00E26E73"/>
    <w:rsid w:val="00E315A3"/>
    <w:rsid w:val="00E47D22"/>
    <w:rsid w:val="00E64C8D"/>
    <w:rsid w:val="00E74CD8"/>
    <w:rsid w:val="00E75440"/>
    <w:rsid w:val="00E76BD5"/>
    <w:rsid w:val="00E83759"/>
    <w:rsid w:val="00E96B25"/>
    <w:rsid w:val="00EA2E7C"/>
    <w:rsid w:val="00EA7D0F"/>
    <w:rsid w:val="00EB0714"/>
    <w:rsid w:val="00EC0DBE"/>
    <w:rsid w:val="00EC58DB"/>
    <w:rsid w:val="00ED529E"/>
    <w:rsid w:val="00F173E9"/>
    <w:rsid w:val="00F27684"/>
    <w:rsid w:val="00F27CCE"/>
    <w:rsid w:val="00F5474A"/>
    <w:rsid w:val="00F7162F"/>
    <w:rsid w:val="00F77961"/>
    <w:rsid w:val="00F97B66"/>
    <w:rsid w:val="00FC0691"/>
    <w:rsid w:val="00FD1D17"/>
    <w:rsid w:val="00FD240F"/>
    <w:rsid w:val="00FD647B"/>
    <w:rsid w:val="00FF40B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9633"/>
    <o:shapelayout v:ext="edit">
      <o:idmap v:ext="edit" data="1"/>
    </o:shapelayout>
  </w:shapeDefaults>
  <w:decimalSymbol w:val=","/>
  <w:listSeparator w:val=";"/>
  <w14:docId w14:val="078576FD"/>
  <w15:docId w15:val="{8DA44B58-E6AC-4259-B598-CCF08D289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5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 w:qFormat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ln">
    <w:name w:val="Normal"/>
    <w:qFormat/>
    <w:rsid w:val="0010268B"/>
    <w:pPr>
      <w:spacing w:before="120" w:after="120"/>
      <w:jc w:val="both"/>
    </w:pPr>
    <w:rPr>
      <w:rFonts w:ascii="Fira Sans" w:hAnsi="Fira Sans"/>
      <w:color w:val="232323"/>
      <w:sz w:val="20"/>
    </w:rPr>
  </w:style>
  <w:style w:type="paragraph" w:styleId="Nadpis1">
    <w:name w:val="heading 1"/>
    <w:basedOn w:val="Normln"/>
    <w:next w:val="Zkladntext"/>
    <w:uiPriority w:val="9"/>
    <w:qFormat/>
    <w:rsid w:val="007900FC"/>
    <w:pPr>
      <w:keepNext/>
      <w:keepLines/>
      <w:spacing w:before="360" w:after="0"/>
      <w:jc w:val="center"/>
      <w:outlineLvl w:val="0"/>
    </w:pPr>
    <w:rPr>
      <w:rFonts w:eastAsiaTheme="majorEastAsia" w:cstheme="majorBidi"/>
      <w:b/>
      <w:bCs/>
      <w:color w:val="353535"/>
      <w:sz w:val="40"/>
      <w:szCs w:val="32"/>
    </w:rPr>
  </w:style>
  <w:style w:type="paragraph" w:styleId="Nadpis2">
    <w:name w:val="heading 2"/>
    <w:basedOn w:val="Nadpis1"/>
    <w:next w:val="Zkladntext"/>
    <w:uiPriority w:val="9"/>
    <w:unhideWhenUsed/>
    <w:qFormat/>
    <w:rsid w:val="00E86195"/>
    <w:pPr>
      <w:spacing w:before="200"/>
      <w:outlineLvl w:val="1"/>
    </w:pPr>
    <w:rPr>
      <w:bCs w:val="0"/>
      <w:sz w:val="36"/>
      <w:szCs w:val="28"/>
    </w:rPr>
  </w:style>
  <w:style w:type="paragraph" w:styleId="Nadpis3">
    <w:name w:val="heading 3"/>
    <w:basedOn w:val="Nadpis1"/>
    <w:next w:val="Zkladntext"/>
    <w:uiPriority w:val="9"/>
    <w:unhideWhenUsed/>
    <w:qFormat/>
    <w:rsid w:val="00DC5534"/>
    <w:pPr>
      <w:spacing w:before="200"/>
      <w:outlineLvl w:val="2"/>
    </w:pPr>
    <w:rPr>
      <w:bCs w:val="0"/>
      <w:sz w:val="32"/>
    </w:rPr>
  </w:style>
  <w:style w:type="paragraph" w:styleId="Nadpis4">
    <w:name w:val="heading 4"/>
    <w:basedOn w:val="Nadpis1"/>
    <w:next w:val="Zkladntext"/>
    <w:uiPriority w:val="9"/>
    <w:unhideWhenUsed/>
    <w:qFormat/>
    <w:rsid w:val="00DC5534"/>
    <w:pPr>
      <w:spacing w:before="200"/>
      <w:outlineLvl w:val="3"/>
    </w:pPr>
    <w:rPr>
      <w:bCs w:val="0"/>
      <w:sz w:val="28"/>
    </w:rPr>
  </w:style>
  <w:style w:type="paragraph" w:styleId="Nadpis5">
    <w:name w:val="heading 5"/>
    <w:basedOn w:val="Nadpis1"/>
    <w:next w:val="Zkladntext"/>
    <w:uiPriority w:val="9"/>
    <w:unhideWhenUsed/>
    <w:qFormat/>
    <w:rsid w:val="00467FCF"/>
    <w:pPr>
      <w:spacing w:before="200"/>
      <w:outlineLvl w:val="4"/>
    </w:pPr>
    <w:rPr>
      <w:iCs/>
      <w:sz w:val="24"/>
    </w:rPr>
  </w:style>
  <w:style w:type="paragraph" w:styleId="Nadpis6">
    <w:name w:val="heading 6"/>
    <w:basedOn w:val="Nadpis1"/>
    <w:next w:val="Zkladntext"/>
    <w:uiPriority w:val="9"/>
    <w:unhideWhenUsed/>
    <w:qFormat/>
    <w:rsid w:val="00D07C8D"/>
    <w:pPr>
      <w:spacing w:before="200"/>
      <w:outlineLvl w:val="5"/>
    </w:pPr>
    <w:rPr>
      <w:b w:val="0"/>
      <w:sz w:val="24"/>
    </w:rPr>
  </w:style>
  <w:style w:type="paragraph" w:styleId="Nadpis7">
    <w:name w:val="heading 7"/>
    <w:basedOn w:val="Normln"/>
    <w:next w:val="Zkladntext"/>
    <w:uiPriority w:val="9"/>
    <w:unhideWhenUsed/>
    <w:qFormat/>
    <w:rsid w:val="00A83D9E"/>
    <w:pPr>
      <w:keepNext/>
      <w:keepLines/>
      <w:spacing w:after="0"/>
      <w:outlineLvl w:val="6"/>
    </w:pPr>
    <w:rPr>
      <w:rFonts w:asciiTheme="majorHAnsi" w:eastAsiaTheme="majorEastAsia" w:hAnsiTheme="majorHAnsi" w:cstheme="majorBidi"/>
      <w:color w:val="31849B" w:themeColor="accent5" w:themeShade="BF"/>
    </w:rPr>
  </w:style>
  <w:style w:type="paragraph" w:styleId="Nadpis8">
    <w:name w:val="heading 8"/>
    <w:basedOn w:val="Normln"/>
    <w:next w:val="Zkladntext"/>
    <w:uiPriority w:val="9"/>
    <w:unhideWhenUsed/>
    <w:qFormat/>
    <w:rsid w:val="00A83D9E"/>
    <w:pPr>
      <w:keepNext/>
      <w:keepLines/>
      <w:spacing w:after="0"/>
      <w:outlineLvl w:val="7"/>
    </w:pPr>
    <w:rPr>
      <w:rFonts w:asciiTheme="majorHAnsi" w:eastAsiaTheme="majorEastAsia" w:hAnsiTheme="majorHAnsi" w:cstheme="majorBidi"/>
      <w:color w:val="31849B" w:themeColor="accent5" w:themeShade="BF"/>
    </w:rPr>
  </w:style>
  <w:style w:type="paragraph" w:styleId="Nadpis9">
    <w:name w:val="heading 9"/>
    <w:basedOn w:val="Normln"/>
    <w:next w:val="Zkladntext"/>
    <w:uiPriority w:val="9"/>
    <w:unhideWhenUsed/>
    <w:qFormat/>
    <w:rsid w:val="00A83D9E"/>
    <w:pPr>
      <w:keepNext/>
      <w:keepLines/>
      <w:spacing w:after="0"/>
      <w:outlineLvl w:val="8"/>
    </w:pPr>
    <w:rPr>
      <w:rFonts w:asciiTheme="majorHAnsi" w:eastAsiaTheme="majorEastAsia" w:hAnsiTheme="majorHAnsi" w:cstheme="majorBidi"/>
      <w:color w:val="31849B" w:themeColor="accent5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qFormat/>
    <w:rsid w:val="00344A84"/>
  </w:style>
  <w:style w:type="paragraph" w:customStyle="1" w:styleId="FirstParagraph">
    <w:name w:val="First Paragraph"/>
    <w:basedOn w:val="Zkladntext"/>
    <w:next w:val="Zkladntext"/>
    <w:qFormat/>
  </w:style>
  <w:style w:type="paragraph" w:customStyle="1" w:styleId="Compact">
    <w:name w:val="Compact"/>
    <w:basedOn w:val="Zkladntext"/>
    <w:qFormat/>
    <w:pPr>
      <w:spacing w:before="36" w:after="36"/>
    </w:pPr>
  </w:style>
  <w:style w:type="paragraph" w:styleId="Nzev">
    <w:name w:val="Title"/>
    <w:basedOn w:val="Normln"/>
    <w:next w:val="Zkladntext"/>
    <w:qFormat/>
    <w:rsid w:val="001310FB"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Podnadpis">
    <w:name w:val="Subtitle"/>
    <w:basedOn w:val="Nzev"/>
    <w:next w:val="Zkladn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Zkladntext"/>
    <w:qFormat/>
    <w:pPr>
      <w:keepNext/>
      <w:keepLines/>
      <w:jc w:val="center"/>
    </w:pPr>
  </w:style>
  <w:style w:type="paragraph" w:styleId="Datum">
    <w:name w:val="Date"/>
    <w:next w:val="Zkladntext"/>
    <w:qFormat/>
    <w:pPr>
      <w:keepNext/>
      <w:keepLines/>
      <w:jc w:val="center"/>
    </w:pPr>
  </w:style>
  <w:style w:type="paragraph" w:customStyle="1" w:styleId="Abstract">
    <w:name w:val="Abstract"/>
    <w:basedOn w:val="Normln"/>
    <w:next w:val="Zkladntext"/>
    <w:qFormat/>
    <w:pPr>
      <w:keepNext/>
      <w:keepLines/>
      <w:spacing w:before="300" w:after="300"/>
    </w:pPr>
    <w:rPr>
      <w:szCs w:val="20"/>
    </w:rPr>
  </w:style>
  <w:style w:type="paragraph" w:styleId="Bibliografie">
    <w:name w:val="Bibliography"/>
    <w:basedOn w:val="Normln"/>
    <w:qFormat/>
  </w:style>
  <w:style w:type="paragraph" w:styleId="Textvbloku">
    <w:name w:val="Block Text"/>
    <w:basedOn w:val="Zkladntext"/>
    <w:next w:val="Zkladntext"/>
    <w:uiPriority w:val="9"/>
    <w:unhideWhenUsed/>
    <w:qFormat/>
    <w:pPr>
      <w:spacing w:before="100" w:after="100"/>
      <w:ind w:left="480" w:right="480"/>
    </w:pPr>
  </w:style>
  <w:style w:type="paragraph" w:styleId="Textpoznpodarou">
    <w:name w:val="footnote text"/>
    <w:basedOn w:val="Odstavec-mensi"/>
    <w:link w:val="TextpoznpodarouChar"/>
    <w:uiPriority w:val="99"/>
    <w:unhideWhenUsed/>
    <w:qFormat/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ln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ln"/>
  </w:style>
  <w:style w:type="paragraph" w:styleId="Titulek">
    <w:name w:val="caption"/>
    <w:basedOn w:val="Normln"/>
    <w:link w:val="TitulekChar"/>
    <w:rPr>
      <w:i/>
    </w:rPr>
  </w:style>
  <w:style w:type="paragraph" w:customStyle="1" w:styleId="TableCaption">
    <w:name w:val="Table Caption"/>
    <w:basedOn w:val="Titulek"/>
    <w:pPr>
      <w:keepNext/>
    </w:pPr>
  </w:style>
  <w:style w:type="paragraph" w:customStyle="1" w:styleId="ImageCaption">
    <w:name w:val="Image Caption"/>
    <w:basedOn w:val="Titulek"/>
  </w:style>
  <w:style w:type="paragraph" w:customStyle="1" w:styleId="Figure">
    <w:name w:val="Figure"/>
    <w:basedOn w:val="Normln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TitulekChar">
    <w:name w:val="Titulek Char"/>
    <w:basedOn w:val="Standardnpsmoodstavce"/>
    <w:link w:val="Titulek"/>
  </w:style>
  <w:style w:type="character" w:customStyle="1" w:styleId="VerbatimChar">
    <w:name w:val="Verbatim Char"/>
    <w:basedOn w:val="TitulekChar"/>
    <w:link w:val="SourceCode"/>
    <w:rsid w:val="00FC4061"/>
    <w:rPr>
      <w:rFonts w:ascii="Consolas" w:hAnsi="Consolas"/>
      <w:sz w:val="14"/>
    </w:rPr>
  </w:style>
  <w:style w:type="character" w:styleId="Znakapoznpodarou">
    <w:name w:val="footnote reference"/>
    <w:basedOn w:val="TitulekChar"/>
    <w:uiPriority w:val="99"/>
    <w:rPr>
      <w:vertAlign w:val="superscript"/>
    </w:rPr>
  </w:style>
  <w:style w:type="character" w:styleId="Hypertextovodkaz">
    <w:name w:val="Hyperlink"/>
    <w:basedOn w:val="TitulekChar"/>
    <w:rPr>
      <w:color w:val="4F81BD" w:themeColor="accent1"/>
    </w:rPr>
  </w:style>
  <w:style w:type="paragraph" w:styleId="Nadpisobsahu">
    <w:name w:val="TOC Heading"/>
    <w:basedOn w:val="Nadpis1"/>
    <w:next w:val="Zkladntext"/>
    <w:uiPriority w:val="39"/>
    <w:unhideWhenUsed/>
    <w:qFormat/>
    <w:pPr>
      <w:spacing w:line="259" w:lineRule="auto"/>
      <w:outlineLvl w:val="9"/>
    </w:pPr>
    <w:rPr>
      <w:b w:val="0"/>
      <w:bCs w:val="0"/>
      <w:color w:val="365F91" w:themeColor="accent1" w:themeShade="BF"/>
    </w:rPr>
  </w:style>
  <w:style w:type="paragraph" w:styleId="Zhlav">
    <w:name w:val="header"/>
    <w:basedOn w:val="Normln"/>
    <w:link w:val="ZhlavChar"/>
    <w:uiPriority w:val="99"/>
    <w:unhideWhenUsed/>
    <w:rsid w:val="00A83D9E"/>
    <w:pPr>
      <w:tabs>
        <w:tab w:val="center" w:pos="4536"/>
        <w:tab w:val="right" w:pos="9072"/>
      </w:tabs>
      <w:spacing w:after="0"/>
    </w:pPr>
  </w:style>
  <w:style w:type="character" w:customStyle="1" w:styleId="ZkladntextChar">
    <w:name w:val="Základní text Char"/>
    <w:basedOn w:val="Standardnpsmoodstavce"/>
    <w:link w:val="Zkladntext"/>
    <w:rsid w:val="00344A84"/>
    <w:rPr>
      <w:rFonts w:ascii="Fira Sans" w:hAnsi="Fira Sans"/>
      <w:color w:val="232323"/>
    </w:rPr>
  </w:style>
  <w:style w:type="character" w:customStyle="1" w:styleId="ZhlavChar">
    <w:name w:val="Záhlaví Char"/>
    <w:basedOn w:val="Standardnpsmoodstavce"/>
    <w:link w:val="Zhlav"/>
    <w:uiPriority w:val="99"/>
    <w:rsid w:val="00A83D9E"/>
  </w:style>
  <w:style w:type="paragraph" w:styleId="Zpat">
    <w:name w:val="footer"/>
    <w:basedOn w:val="Normln"/>
    <w:link w:val="ZpatChar"/>
    <w:unhideWhenUsed/>
    <w:rsid w:val="00A83D9E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rsid w:val="00A83D9E"/>
  </w:style>
  <w:style w:type="table" w:styleId="Mkatabulky">
    <w:name w:val="Table Grid"/>
    <w:basedOn w:val="Normlntabulka"/>
    <w:rsid w:val="009227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2right">
    <w:name w:val="H2_right"/>
    <w:basedOn w:val="Nadpis2"/>
    <w:link w:val="H2rightChar"/>
    <w:rsid w:val="009F3EA3"/>
    <w:pPr>
      <w:jc w:val="right"/>
    </w:pPr>
  </w:style>
  <w:style w:type="character" w:customStyle="1" w:styleId="H2rightChar">
    <w:name w:val="H2_right Char"/>
    <w:basedOn w:val="ZkladntextChar"/>
    <w:link w:val="H2right"/>
    <w:rsid w:val="009F3EA3"/>
    <w:rPr>
      <w:rFonts w:ascii="Fira Sans Medium" w:eastAsiaTheme="majorEastAsia" w:hAnsi="Fira Sans Medium" w:cstheme="majorBidi"/>
      <w:b/>
      <w:bCs/>
      <w:color w:val="7030A0"/>
      <w:sz w:val="32"/>
      <w:szCs w:val="28"/>
    </w:rPr>
  </w:style>
  <w:style w:type="paragraph" w:styleId="Odstavecseseznamem">
    <w:name w:val="List Paragraph"/>
    <w:basedOn w:val="Normln"/>
    <w:rsid w:val="00A55891"/>
    <w:pPr>
      <w:ind w:left="720"/>
      <w:contextualSpacing/>
    </w:pPr>
  </w:style>
  <w:style w:type="paragraph" w:customStyle="1" w:styleId="Odstavec-mensi">
    <w:name w:val="Odstavec-mensi"/>
    <w:basedOn w:val="Normln"/>
    <w:link w:val="Odstavec-mensiChar"/>
    <w:qFormat/>
    <w:rsid w:val="009F4963"/>
    <w:rPr>
      <w:sz w:val="16"/>
    </w:rPr>
  </w:style>
  <w:style w:type="character" w:customStyle="1" w:styleId="Odstavec-mensiChar">
    <w:name w:val="Odstavec-mensi Char"/>
    <w:basedOn w:val="Standardnpsmoodstavce"/>
    <w:link w:val="Odstavec-mensi"/>
    <w:rsid w:val="009F4963"/>
    <w:rPr>
      <w:rFonts w:ascii="Fira Sans" w:hAnsi="Fira Sans"/>
      <w:color w:val="232323"/>
      <w:sz w:val="16"/>
    </w:rPr>
  </w:style>
  <w:style w:type="character" w:customStyle="1" w:styleId="Kurziva">
    <w:name w:val="Kurziva"/>
    <w:basedOn w:val="Standardnpsmoodstavce"/>
    <w:uiPriority w:val="1"/>
    <w:qFormat/>
    <w:rsid w:val="00ED55C9"/>
    <w:rPr>
      <w:rFonts w:ascii="Fira Sans" w:hAnsi="Fira Sans"/>
      <w:i/>
    </w:rPr>
  </w:style>
  <w:style w:type="character" w:customStyle="1" w:styleId="Tucne">
    <w:name w:val="Tucne"/>
    <w:basedOn w:val="Standardnpsmoodstavce"/>
    <w:uiPriority w:val="1"/>
    <w:qFormat/>
    <w:rsid w:val="00E0320B"/>
    <w:rPr>
      <w:rFonts w:ascii="Fira Sans" w:hAnsi="Fira Sans"/>
      <w:b/>
    </w:rPr>
  </w:style>
  <w:style w:type="paragraph" w:customStyle="1" w:styleId="H2-vlevo">
    <w:name w:val="H2-vlevo"/>
    <w:basedOn w:val="Nadpis2"/>
    <w:qFormat/>
    <w:rsid w:val="000E6F62"/>
    <w:pPr>
      <w:jc w:val="left"/>
    </w:pPr>
  </w:style>
  <w:style w:type="paragraph" w:customStyle="1" w:styleId="H3-vlevo">
    <w:name w:val="H3-vlevo"/>
    <w:basedOn w:val="Nadpis3"/>
    <w:qFormat/>
    <w:rsid w:val="00503F2D"/>
    <w:pPr>
      <w:jc w:val="left"/>
    </w:pPr>
  </w:style>
  <w:style w:type="paragraph" w:customStyle="1" w:styleId="H4-vlevo">
    <w:name w:val="H4-vlevo"/>
    <w:basedOn w:val="Nadpis4"/>
    <w:qFormat/>
    <w:rsid w:val="00503F2D"/>
    <w:pPr>
      <w:jc w:val="left"/>
    </w:pPr>
  </w:style>
  <w:style w:type="paragraph" w:customStyle="1" w:styleId="H5-vlevo">
    <w:name w:val="H5-vlevo"/>
    <w:basedOn w:val="Nadpis5"/>
    <w:qFormat/>
    <w:rsid w:val="00467FCF"/>
    <w:pPr>
      <w:jc w:val="left"/>
    </w:pPr>
  </w:style>
  <w:style w:type="paragraph" w:customStyle="1" w:styleId="H6-vlevo">
    <w:name w:val="H6-vlevo"/>
    <w:basedOn w:val="Nadpis6"/>
    <w:next w:val="Zkladntext"/>
    <w:qFormat/>
    <w:rsid w:val="003625A0"/>
    <w:pPr>
      <w:jc w:val="left"/>
    </w:pPr>
  </w:style>
  <w:style w:type="paragraph" w:customStyle="1" w:styleId="Odstavec-vlevo">
    <w:name w:val="Odstavec-vlevo"/>
    <w:basedOn w:val="Normln"/>
    <w:qFormat/>
    <w:rsid w:val="0080577D"/>
    <w:rPr>
      <w:lang w:val="pt-BR"/>
    </w:rPr>
  </w:style>
  <w:style w:type="character" w:styleId="Odkaznakoment">
    <w:name w:val="annotation reference"/>
    <w:basedOn w:val="Standardnpsmoodstavce"/>
    <w:semiHidden/>
    <w:unhideWhenUsed/>
    <w:rsid w:val="00FD72DA"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unhideWhenUsed/>
    <w:rsid w:val="00FD72DA"/>
    <w:rPr>
      <w:szCs w:val="20"/>
    </w:rPr>
  </w:style>
  <w:style w:type="character" w:customStyle="1" w:styleId="TextkomenteChar">
    <w:name w:val="Text komentáře Char"/>
    <w:basedOn w:val="Standardnpsmoodstavce"/>
    <w:link w:val="Textkomente"/>
    <w:semiHidden/>
    <w:rsid w:val="00FD72DA"/>
    <w:rPr>
      <w:rFonts w:ascii="Fira Sans" w:hAnsi="Fira Sans"/>
      <w:color w:val="232323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semiHidden/>
    <w:unhideWhenUsed/>
    <w:rsid w:val="00FD72DA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semiHidden/>
    <w:rsid w:val="00FD72DA"/>
    <w:rPr>
      <w:rFonts w:ascii="Fira Sans" w:hAnsi="Fira Sans"/>
      <w:b/>
      <w:bCs/>
      <w:color w:val="232323"/>
      <w:sz w:val="20"/>
      <w:szCs w:val="20"/>
    </w:rPr>
  </w:style>
  <w:style w:type="paragraph" w:customStyle="1" w:styleId="Odstavec-posun">
    <w:name w:val="Odstavec-posun"/>
    <w:basedOn w:val="Normln"/>
    <w:next w:val="Normln"/>
    <w:qFormat/>
    <w:rsid w:val="00B22588"/>
    <w:pPr>
      <w:ind w:left="284"/>
    </w:pPr>
  </w:style>
  <w:style w:type="paragraph" w:customStyle="1" w:styleId="Odstavec-vpravo">
    <w:name w:val="Odstavec-vpravo"/>
    <w:basedOn w:val="Normln"/>
    <w:qFormat/>
    <w:rsid w:val="00B4143F"/>
    <w:pPr>
      <w:jc w:val="right"/>
    </w:pPr>
  </w:style>
  <w:style w:type="paragraph" w:customStyle="1" w:styleId="Odstavec-center">
    <w:name w:val="Odstavec-center"/>
    <w:basedOn w:val="Normln"/>
    <w:qFormat/>
    <w:rsid w:val="00F541E6"/>
    <w:pPr>
      <w:jc w:val="center"/>
    </w:pPr>
  </w:style>
  <w:style w:type="paragraph" w:customStyle="1" w:styleId="Odstavec-posun-kurziva">
    <w:name w:val="Odstavec-posun-kurziva"/>
    <w:basedOn w:val="Odstavec-posun"/>
    <w:qFormat/>
    <w:rsid w:val="00427CF4"/>
    <w:rPr>
      <w:i/>
    </w:rPr>
  </w:style>
  <w:style w:type="paragraph" w:customStyle="1" w:styleId="Odstavec-posun-tucne">
    <w:name w:val="Odstavec-posun-tucne"/>
    <w:basedOn w:val="Odstavec-posun"/>
    <w:qFormat/>
    <w:rsid w:val="00D07C8D"/>
    <w:rPr>
      <w:b/>
    </w:rPr>
  </w:style>
  <w:style w:type="character" w:customStyle="1" w:styleId="Inline">
    <w:name w:val="Inline"/>
    <w:basedOn w:val="Standardnpsmoodstavce"/>
    <w:uiPriority w:val="1"/>
    <w:qFormat/>
    <w:rsid w:val="001D3300"/>
  </w:style>
  <w:style w:type="paragraph" w:customStyle="1" w:styleId="Odstavec-center-tucne">
    <w:name w:val="Odstavec-center-tucne"/>
    <w:basedOn w:val="Odstavec-center"/>
    <w:qFormat/>
    <w:rsid w:val="002F0D6E"/>
    <w:rPr>
      <w:b/>
      <w:lang w:val="pt-BR"/>
    </w:rPr>
  </w:style>
  <w:style w:type="paragraph" w:customStyle="1" w:styleId="H5-center">
    <w:name w:val="H5-center"/>
    <w:basedOn w:val="Nadpis5"/>
    <w:qFormat/>
    <w:rsid w:val="00527A89"/>
  </w:style>
  <w:style w:type="paragraph" w:customStyle="1" w:styleId="Odstavec-minus1r">
    <w:name w:val="Odstavec-minus_1r"/>
    <w:basedOn w:val="Normln"/>
    <w:qFormat/>
    <w:rsid w:val="00C410DB"/>
    <w:pPr>
      <w:ind w:left="284" w:hanging="284"/>
    </w:pPr>
  </w:style>
  <w:style w:type="paragraph" w:customStyle="1" w:styleId="Odstavec-posun-minus1r">
    <w:name w:val="Odstavec-posun-minus_1r"/>
    <w:basedOn w:val="Odstavec-posun"/>
    <w:qFormat/>
    <w:rsid w:val="00D439EE"/>
    <w:pPr>
      <w:ind w:left="851" w:hanging="284"/>
    </w:pPr>
  </w:style>
  <w:style w:type="paragraph" w:customStyle="1" w:styleId="H3-center">
    <w:name w:val="H3-center"/>
    <w:basedOn w:val="Nadpis3"/>
    <w:qFormat/>
    <w:rsid w:val="00DC0425"/>
  </w:style>
  <w:style w:type="paragraph" w:customStyle="1" w:styleId="Odstavec-center-mensi">
    <w:name w:val="Odstavec-center-mensi"/>
    <w:basedOn w:val="Odstavec-mensi"/>
    <w:qFormat/>
    <w:rsid w:val="00330E6D"/>
    <w:pPr>
      <w:jc w:val="center"/>
    </w:pPr>
    <w:rPr>
      <w:lang w:val="pt-BR"/>
    </w:rPr>
  </w:style>
  <w:style w:type="paragraph" w:styleId="Textbubliny">
    <w:name w:val="Balloon Text"/>
    <w:basedOn w:val="Normln"/>
    <w:link w:val="TextbublinyChar"/>
    <w:semiHidden/>
    <w:unhideWhenUsed/>
    <w:rsid w:val="007351B4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semiHidden/>
    <w:rsid w:val="007351B4"/>
    <w:rPr>
      <w:rFonts w:ascii="Segoe UI" w:hAnsi="Segoe UI" w:cs="Segoe UI"/>
      <w:color w:val="232323"/>
      <w:sz w:val="18"/>
      <w:szCs w:val="18"/>
    </w:rPr>
  </w:style>
  <w:style w:type="character" w:customStyle="1" w:styleId="Timeversion-stary">
    <w:name w:val="Timeversion-stary"/>
    <w:basedOn w:val="Inline"/>
    <w:uiPriority w:val="1"/>
    <w:qFormat/>
    <w:rsid w:val="00BD007B"/>
    <w:rPr>
      <w:strike/>
      <w:dstrike w:val="0"/>
      <w:color w:val="E5202E"/>
    </w:rPr>
  </w:style>
  <w:style w:type="character" w:customStyle="1" w:styleId="Timeversion-novy">
    <w:name w:val="Timeversion-novy"/>
    <w:basedOn w:val="Inline"/>
    <w:uiPriority w:val="1"/>
    <w:qFormat/>
    <w:rsid w:val="00BD007B"/>
    <w:rPr>
      <w:color w:val="648D18"/>
    </w:rPr>
  </w:style>
  <w:style w:type="paragraph" w:customStyle="1" w:styleId="Odstavec-kurziva">
    <w:name w:val="Odstavec-kurziva"/>
    <w:basedOn w:val="Normln"/>
    <w:qFormat/>
    <w:rsid w:val="00BE38C6"/>
    <w:rPr>
      <w:i/>
      <w:lang w:val="pt-BR"/>
    </w:rPr>
  </w:style>
  <w:style w:type="paragraph" w:customStyle="1" w:styleId="Odstavec-tucne">
    <w:name w:val="Odstavec-tucne"/>
    <w:basedOn w:val="Normln"/>
    <w:qFormat/>
    <w:rsid w:val="00BE38C6"/>
    <w:rPr>
      <w:b/>
      <w:lang w:val="pt-BR"/>
    </w:rPr>
  </w:style>
  <w:style w:type="paragraph" w:customStyle="1" w:styleId="Odstavec-kurziva-tucne">
    <w:name w:val="Odstavec-kurziva-tucne"/>
    <w:basedOn w:val="Normln"/>
    <w:qFormat/>
    <w:rsid w:val="00BE38C6"/>
    <w:rPr>
      <w:b/>
      <w:i/>
      <w:lang w:val="pt-BR"/>
    </w:rPr>
  </w:style>
  <w:style w:type="paragraph" w:customStyle="1" w:styleId="Odstavec-mensi-sedivy">
    <w:name w:val="Odstavec-mensi-sedivy"/>
    <w:basedOn w:val="Odstavec-mensi"/>
    <w:qFormat/>
    <w:rsid w:val="00416414"/>
    <w:rPr>
      <w:color w:val="757575"/>
      <w:lang w:val="pt-BR"/>
    </w:rPr>
  </w:style>
  <w:style w:type="paragraph" w:customStyle="1" w:styleId="Odstavec-posun2-minus1r">
    <w:name w:val="Odstavec-posun_2-minus_1r"/>
    <w:basedOn w:val="Odstavec-posun-minus1r"/>
    <w:qFormat/>
    <w:rsid w:val="0062080F"/>
    <w:pPr>
      <w:ind w:left="1135"/>
    </w:pPr>
    <w:rPr>
      <w:lang w:val="pt-BR"/>
    </w:rPr>
  </w:style>
  <w:style w:type="paragraph" w:customStyle="1" w:styleId="Odstavec-center-kurziva">
    <w:name w:val="Odstavec-center-kurziva"/>
    <w:basedOn w:val="Odstavec-center"/>
    <w:qFormat/>
    <w:rsid w:val="002F0D6E"/>
    <w:rPr>
      <w:i/>
    </w:rPr>
  </w:style>
  <w:style w:type="character" w:customStyle="1" w:styleId="Inline-preskrtnuto">
    <w:name w:val="Inline-preskrtnuto"/>
    <w:basedOn w:val="Inline"/>
    <w:uiPriority w:val="1"/>
    <w:qFormat/>
    <w:rsid w:val="000F002F"/>
    <w:rPr>
      <w:i w:val="0"/>
      <w:strike/>
      <w:dstrike w:val="0"/>
    </w:rPr>
  </w:style>
  <w:style w:type="character" w:customStyle="1" w:styleId="Inline-kurziva-tucne">
    <w:name w:val="Inline-kurziva-tucne"/>
    <w:basedOn w:val="Kurziva"/>
    <w:uiPriority w:val="1"/>
    <w:qFormat/>
    <w:rsid w:val="000F002F"/>
    <w:rPr>
      <w:rFonts w:ascii="Fira Sans" w:hAnsi="Fira Sans"/>
      <w:b/>
      <w:i/>
      <w:lang w:val="pt-BR"/>
    </w:rPr>
  </w:style>
  <w:style w:type="character" w:customStyle="1" w:styleId="Inline-sedivy">
    <w:name w:val="Inline-sedivy"/>
    <w:basedOn w:val="Inline"/>
    <w:uiPriority w:val="1"/>
    <w:qFormat/>
    <w:rsid w:val="00C11711"/>
    <w:rPr>
      <w:color w:val="757575"/>
    </w:rPr>
  </w:style>
  <w:style w:type="character" w:customStyle="1" w:styleId="Inline-cerveny">
    <w:name w:val="Inline-cerveny"/>
    <w:basedOn w:val="Inline"/>
    <w:uiPriority w:val="1"/>
    <w:qFormat/>
    <w:rsid w:val="00C11711"/>
    <w:rPr>
      <w:color w:val="AC1822"/>
    </w:rPr>
  </w:style>
  <w:style w:type="character" w:customStyle="1" w:styleId="Inline-zeleny">
    <w:name w:val="Inline-zeleny"/>
    <w:basedOn w:val="Inline"/>
    <w:uiPriority w:val="1"/>
    <w:qFormat/>
    <w:rsid w:val="00C11711"/>
    <w:rPr>
      <w:color w:val="648D18"/>
    </w:rPr>
  </w:style>
  <w:style w:type="paragraph" w:customStyle="1" w:styleId="Odstavec-posun2">
    <w:name w:val="Odstavec-posun_2"/>
    <w:basedOn w:val="Odstavec-posun"/>
    <w:qFormat/>
    <w:rsid w:val="00190393"/>
    <w:pPr>
      <w:ind w:left="567"/>
    </w:pPr>
    <w:rPr>
      <w:lang w:val="pt-BR"/>
    </w:rPr>
  </w:style>
  <w:style w:type="paragraph" w:customStyle="1" w:styleId="Odstavec-posun3">
    <w:name w:val="Odstavec-posun_3"/>
    <w:basedOn w:val="Odstavec-posun2"/>
    <w:qFormat/>
    <w:rsid w:val="00190393"/>
    <w:pPr>
      <w:ind w:left="851"/>
    </w:pPr>
  </w:style>
  <w:style w:type="paragraph" w:customStyle="1" w:styleId="Odstavec-mensi-posun">
    <w:name w:val="Odstavec-mensi-posun"/>
    <w:basedOn w:val="Odstavec-mensi"/>
    <w:qFormat/>
    <w:rsid w:val="00E0328B"/>
    <w:pPr>
      <w:ind w:left="284"/>
    </w:pPr>
    <w:rPr>
      <w:lang w:val="pt-BR"/>
    </w:rPr>
  </w:style>
  <w:style w:type="paragraph" w:customStyle="1" w:styleId="Odstavec-mensi-posun2">
    <w:name w:val="Odstavec-mensi-posun_2"/>
    <w:basedOn w:val="Odstavec-mensi-posun"/>
    <w:qFormat/>
    <w:rsid w:val="00C078C2"/>
    <w:pPr>
      <w:ind w:left="567"/>
    </w:pPr>
  </w:style>
  <w:style w:type="paragraph" w:customStyle="1" w:styleId="Odstavec-posun-sedivy">
    <w:name w:val="Odstavec-posun-sedivy"/>
    <w:basedOn w:val="Odstavec-posun"/>
    <w:qFormat/>
    <w:rsid w:val="00BC58F7"/>
    <w:rPr>
      <w:color w:val="757575"/>
      <w:lang w:val="pt-BR"/>
    </w:rPr>
  </w:style>
  <w:style w:type="character" w:customStyle="1" w:styleId="Inline-sedivy-maly">
    <w:name w:val="Inline-sedivy-maly"/>
    <w:basedOn w:val="Inline-sedivy"/>
    <w:uiPriority w:val="1"/>
    <w:qFormat/>
    <w:rsid w:val="00F56C00"/>
    <w:rPr>
      <w:color w:val="757575"/>
      <w:sz w:val="16"/>
    </w:rPr>
  </w:style>
  <w:style w:type="paragraph" w:customStyle="1" w:styleId="Odstavec-hustsi">
    <w:name w:val="Odstavec-hustsi"/>
    <w:basedOn w:val="Normln"/>
    <w:qFormat/>
    <w:rsid w:val="005E57C9"/>
    <w:pPr>
      <w:spacing w:before="0" w:after="0"/>
    </w:pPr>
  </w:style>
  <w:style w:type="character" w:customStyle="1" w:styleId="Inline-sedivy-tucne">
    <w:name w:val="Inline-sedivy-tucne"/>
    <w:basedOn w:val="Inline-sedivy"/>
    <w:uiPriority w:val="1"/>
    <w:qFormat/>
    <w:rsid w:val="00440F46"/>
    <w:rPr>
      <w:b/>
      <w:color w:val="757575"/>
      <w:lang w:val="pt-BR"/>
    </w:rPr>
  </w:style>
  <w:style w:type="paragraph" w:customStyle="1" w:styleId="H5-vlevo-posun">
    <w:name w:val="H5-vlevo-posun"/>
    <w:basedOn w:val="H5-vlevo"/>
    <w:qFormat/>
    <w:rsid w:val="000D153E"/>
    <w:pPr>
      <w:ind w:left="284"/>
    </w:pPr>
    <w:rPr>
      <w:lang w:val="pt-BR"/>
    </w:rPr>
  </w:style>
  <w:style w:type="paragraph" w:customStyle="1" w:styleId="H6-vlevo-posun">
    <w:name w:val="H6-vlevo-posun"/>
    <w:basedOn w:val="H6-vlevo"/>
    <w:qFormat/>
    <w:rsid w:val="000D153E"/>
    <w:pPr>
      <w:ind w:left="284"/>
    </w:pPr>
    <w:rPr>
      <w:lang w:val="pt-BR"/>
    </w:rPr>
  </w:style>
  <w:style w:type="paragraph" w:customStyle="1" w:styleId="Odstavec-center-hustsi">
    <w:name w:val="Odstavec-center-hustsi"/>
    <w:basedOn w:val="Odstavec-center"/>
    <w:qFormat/>
    <w:rsid w:val="009507E9"/>
    <w:pPr>
      <w:spacing w:before="0" w:after="0"/>
    </w:pPr>
    <w:rPr>
      <w:lang w:val="fr-FR"/>
    </w:rPr>
  </w:style>
  <w:style w:type="paragraph" w:customStyle="1" w:styleId="SourceCode">
    <w:name w:val="Source Code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14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14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14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14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14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14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14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14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14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14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14"/>
    </w:rPr>
  </w:style>
  <w:style w:type="character" w:customStyle="1" w:styleId="ImportTok">
    <w:name w:val="ImportTok"/>
    <w:basedOn w:val="VerbatimChar"/>
    <w:rPr>
      <w:rFonts w:ascii="Consolas" w:hAnsi="Consolas"/>
      <w:sz w:val="14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14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14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14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14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14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14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14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14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14"/>
    </w:rPr>
  </w:style>
  <w:style w:type="character" w:customStyle="1" w:styleId="BuiltInTok">
    <w:name w:val="BuiltInTok"/>
    <w:basedOn w:val="VerbatimChar"/>
    <w:rPr>
      <w:rFonts w:ascii="Consolas" w:hAnsi="Consolas"/>
      <w:sz w:val="14"/>
    </w:rPr>
  </w:style>
  <w:style w:type="character" w:customStyle="1" w:styleId="ExtensionTok">
    <w:name w:val="ExtensionTok"/>
    <w:basedOn w:val="VerbatimChar"/>
    <w:rPr>
      <w:rFonts w:ascii="Consolas" w:hAnsi="Consolas"/>
      <w:sz w:val="14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14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14"/>
    </w:rPr>
  </w:style>
  <w:style w:type="character" w:customStyle="1" w:styleId="RegionMarkerTok">
    <w:name w:val="RegionMarkerTok"/>
    <w:basedOn w:val="VerbatimChar"/>
    <w:rPr>
      <w:rFonts w:ascii="Consolas" w:hAnsi="Consolas"/>
      <w:sz w:val="14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14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14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14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14"/>
    </w:rPr>
  </w:style>
  <w:style w:type="character" w:customStyle="1" w:styleId="NormalTok">
    <w:name w:val="NormalTok"/>
    <w:basedOn w:val="VerbatimChar"/>
    <w:rPr>
      <w:rFonts w:ascii="Consolas" w:hAnsi="Consolas"/>
      <w:sz w:val="14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013AB8"/>
    <w:rPr>
      <w:rFonts w:ascii="Fira Sans" w:hAnsi="Fira Sans"/>
      <w:color w:val="232323"/>
      <w:sz w:val="16"/>
    </w:rPr>
  </w:style>
  <w:style w:type="paragraph" w:styleId="Revize">
    <w:name w:val="Revision"/>
    <w:hidden/>
    <w:semiHidden/>
    <w:rsid w:val="00B9688F"/>
    <w:pPr>
      <w:spacing w:after="0"/>
    </w:pPr>
    <w:rPr>
      <w:rFonts w:ascii="Fira Sans" w:hAnsi="Fira Sans"/>
      <w:color w:val="232323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907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aspi.cz/products/lawText/1/85636/1/ASPI%253A/458/2000%20Sb.%252398a.2.a" TargetMode="External"/><Relationship Id="rId18" Type="http://schemas.openxmlformats.org/officeDocument/2006/relationships/hyperlink" Target="https://www.aspi.cz/products/lawText/1/85636/1/ASPI%253A/131/2015%20Sb.%2523" TargetMode="External"/><Relationship Id="rId26" Type="http://schemas.openxmlformats.org/officeDocument/2006/relationships/image" Target="media/image3.jpeg"/><Relationship Id="rId39" Type="http://schemas.openxmlformats.org/officeDocument/2006/relationships/image" Target="media/image16.jpeg"/><Relationship Id="rId3" Type="http://schemas.openxmlformats.org/officeDocument/2006/relationships/customXml" Target="../customXml/item3.xml"/><Relationship Id="rId21" Type="http://schemas.openxmlformats.org/officeDocument/2006/relationships/hyperlink" Target="https://www.aspi.cz/products/lawText/1/85636/1/ASPI%253A/458/2000%20Sb.%252311g.1" TargetMode="External"/><Relationship Id="rId34" Type="http://schemas.openxmlformats.org/officeDocument/2006/relationships/image" Target="media/image11.jpeg"/><Relationship Id="rId42" Type="http://schemas.openxmlformats.org/officeDocument/2006/relationships/image" Target="media/image19.TIF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https://www.aspi.cz/products/lawText/1/85636/1/ASPI%253A/47/2024%20Sb.%2523" TargetMode="External"/><Relationship Id="rId17" Type="http://schemas.openxmlformats.org/officeDocument/2006/relationships/hyperlink" Target="https://www.aspi.cz/products/lawText/1/85636/1/ASPI%253A/211/2011%20Sb.%2523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46" Type="http://schemas.openxmlformats.org/officeDocument/2006/relationships/hyperlink" Target="https://www.aspi.cz/products/lawText/1/85636/1/ASPI%253A/18/2004%20Sb.%2523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www.aspi.cz/products/lawText/1/85636/1/ASPI%253A/158/2009%20Sb.%2523" TargetMode="External"/><Relationship Id="rId20" Type="http://schemas.openxmlformats.org/officeDocument/2006/relationships/hyperlink" Target="https://www.aspi.cz/products/lawText/1/85636/1/ASPI%253A/458/2000%20Sb.%25237" TargetMode="External"/><Relationship Id="rId29" Type="http://schemas.openxmlformats.org/officeDocument/2006/relationships/image" Target="media/image6.jpeg"/><Relationship Id="rId41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aspi.cz/products/lawText/1/85636/1/ASPI%253A/147/2022%20Sb.%2523" TargetMode="External"/><Relationship Id="rId24" Type="http://schemas.openxmlformats.org/officeDocument/2006/relationships/image" Target="media/image1.jpeg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hyperlink" Target="https://www.aspi.cz/products/lawText/1/85636/1/ASPI%253A/262/2006%20Sb.%2523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s://www.aspi.cz/products/lawText/1/85636/1/ASPI%253A/458/2000%20Sb.%2523" TargetMode="External"/><Relationship Id="rId23" Type="http://schemas.openxmlformats.org/officeDocument/2006/relationships/hyperlink" Target="https://www.aspi.cz/products/lawText/1/85636/1/ASPI%253A/8/2016%20Sb.%2523P%25F8%25EDl\.25-P%25F8%25EDl\.28" TargetMode="External"/><Relationship Id="rId28" Type="http://schemas.openxmlformats.org/officeDocument/2006/relationships/image" Target="media/image5.jpeg"/><Relationship Id="rId36" Type="http://schemas.openxmlformats.org/officeDocument/2006/relationships/image" Target="media/image13.TIF"/><Relationship Id="rId49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yperlink" Target="https://www.aspi.cz/products/lawText/1/85636/1/ASPI%253A/362/2021%20Sb.%2523" TargetMode="External"/><Relationship Id="rId31" Type="http://schemas.openxmlformats.org/officeDocument/2006/relationships/image" Target="media/image8.TIF"/><Relationship Id="rId44" Type="http://schemas.openxmlformats.org/officeDocument/2006/relationships/hyperlink" Target="https://www.aspi.cz/products/lawText/1/85636/1/ASPI%253A/91/1993%20Sb.%2523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aspi.cz/products/lawText/1/85636/1/ASPI%253A/458/2000%20Sb.%252398a.2.o" TargetMode="External"/><Relationship Id="rId22" Type="http://schemas.openxmlformats.org/officeDocument/2006/relationships/hyperlink" Target="https://www.aspi.cz/products/lawText/1/85636/1/ASPI%253A/458/2000%20Sb.%252311h.2" TargetMode="External"/><Relationship Id="rId27" Type="http://schemas.openxmlformats.org/officeDocument/2006/relationships/image" Target="media/image4.jpeg"/><Relationship Id="rId30" Type="http://schemas.openxmlformats.org/officeDocument/2006/relationships/image" Target="media/image7.jpeg"/><Relationship Id="rId35" Type="http://schemas.openxmlformats.org/officeDocument/2006/relationships/image" Target="media/image12.jpeg"/><Relationship Id="rId43" Type="http://schemas.openxmlformats.org/officeDocument/2006/relationships/image" Target="media/image20.TIF"/><Relationship Id="rId48" Type="http://schemas.openxmlformats.org/officeDocument/2006/relationships/footer" Target="footer1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D6C2FD3AFF5364691B21F6485BD20EA" ma:contentTypeVersion="0" ma:contentTypeDescription="Vytvoří nový dokument" ma:contentTypeScope="" ma:versionID="05e22e9c523c39276cbc11903a697301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2e859ab3f162ac39b5a50c90827832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A932D0-0CC6-486E-BE9C-12FCF1F74D87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808F4E00-A6D8-4F31-A735-F2BD18005D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A0BD7F01-1A30-4BB1-A4CB-6FF9F29E1DA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D1ACF95-0AA7-42EE-A7FD-8985B9BAC0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2909</Words>
  <Characters>17167</Characters>
  <Application>Microsoft Office Word</Application>
  <DocSecurity>4</DocSecurity>
  <Lines>143</Lines>
  <Paragraphs>40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Křivová Jana Bc.</dc:creator>
  <cp:keywords/>
  <cp:lastModifiedBy>Křivová Jana Bc.</cp:lastModifiedBy>
  <cp:revision>2</cp:revision>
  <dcterms:created xsi:type="dcterms:W3CDTF">2025-03-13T09:42:00Z</dcterms:created>
  <dcterms:modified xsi:type="dcterms:W3CDTF">2025-03-13T09:42:00Z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2GB">
    <vt:lpwstr>True</vt:lpwstr>
  </property>
  <property fmtid="{D5CDD505-2E9C-101B-9397-08002B2CF9AE}" pid="3" name="ContentTypeId">
    <vt:lpwstr>0x0101006D6C2FD3AFF5364691B21F6485BD20EA</vt:lpwstr>
  </property>
</Properties>
</file>