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12F9848F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C40664">
        <w:rPr>
          <w:rFonts w:eastAsiaTheme="minorHAnsi" w:cstheme="minorHAnsi"/>
          <w:b/>
          <w:bCs/>
          <w:color w:val="1F3366"/>
          <w:sz w:val="24"/>
          <w:lang w:eastAsia="en-US"/>
        </w:rPr>
        <w:t>sítí a organizace trhu v plynárenství</w:t>
      </w:r>
      <w:bookmarkStart w:id="0" w:name="_GoBack"/>
      <w:bookmarkEnd w:id="0"/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C40664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C40664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C40664">
        <w:rPr>
          <w:rFonts w:cstheme="minorHAnsi"/>
          <w:sz w:val="24"/>
          <w:szCs w:val="24"/>
        </w:rPr>
      </w:r>
      <w:r w:rsidR="00C40664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6155C57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4C842A21" w14:textId="14A9F028" w:rsidR="00CB00E5" w:rsidRDefault="00CB00E5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B00E5">
        <w:rPr>
          <w:rFonts w:cstheme="minorHAnsi"/>
          <w:bCs/>
          <w:sz w:val="24"/>
          <w:szCs w:val="24"/>
        </w:rPr>
        <w:t xml:space="preserve">mám potřebnou znalost cizího </w:t>
      </w:r>
      <w:proofErr w:type="gramStart"/>
      <w:r w:rsidRPr="00CB00E5">
        <w:rPr>
          <w:rFonts w:cstheme="minorHAnsi"/>
          <w:bCs/>
          <w:sz w:val="24"/>
          <w:szCs w:val="24"/>
        </w:rPr>
        <w:t>jazyka -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57EF9">
        <w:rPr>
          <w:rFonts w:cstheme="minorHAnsi"/>
          <w:sz w:val="24"/>
          <w:szCs w:val="24"/>
        </w:rPr>
        <w:t>úrov</w:t>
      </w:r>
      <w:r>
        <w:rPr>
          <w:rFonts w:cstheme="minorHAnsi"/>
          <w:sz w:val="24"/>
          <w:szCs w:val="24"/>
        </w:rPr>
        <w:t>eň</w:t>
      </w:r>
      <w:proofErr w:type="gramEnd"/>
      <w:r w:rsidRPr="00D57EF9">
        <w:rPr>
          <w:rFonts w:cstheme="minorHAnsi"/>
          <w:sz w:val="24"/>
          <w:szCs w:val="24"/>
        </w:rPr>
        <w:t xml:space="preserve"> 1 znalosti anglického jazyka dle rozhodnutí MŠMT č.j. MSMT-24156/2019 ze dne 3. září 2019</w:t>
      </w:r>
    </w:p>
    <w:p w14:paraId="2D0C6B98" w14:textId="77777777" w:rsidR="005A446F" w:rsidRPr="00752AB4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C40664">
        <w:rPr>
          <w:rFonts w:cstheme="minorHAnsi"/>
          <w:b/>
          <w:bCs/>
          <w:sz w:val="24"/>
          <w:szCs w:val="24"/>
        </w:rPr>
      </w:r>
      <w:r w:rsidR="00C40664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0664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B00E5"/>
    <w:rsid w:val="00CC05E0"/>
    <w:rsid w:val="00CC4038"/>
    <w:rsid w:val="00CC44A5"/>
    <w:rsid w:val="00CE3450"/>
    <w:rsid w:val="00CF6ADD"/>
    <w:rsid w:val="00D026B2"/>
    <w:rsid w:val="00D060F5"/>
    <w:rsid w:val="00D06EFF"/>
    <w:rsid w:val="00D1069D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E706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CBCB1-2F57-4C9F-8A86-0EB8D6F4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590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Martina Ing.</cp:lastModifiedBy>
  <cp:revision>7</cp:revision>
  <dcterms:created xsi:type="dcterms:W3CDTF">2025-04-24T05:46:00Z</dcterms:created>
  <dcterms:modified xsi:type="dcterms:W3CDTF">2025-05-15T06:28:00Z</dcterms:modified>
</cp:coreProperties>
</file>