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F0" w:rsidRPr="00BA7BF0" w:rsidRDefault="00BA7BF0">
      <w:pPr>
        <w:rPr>
          <w:rFonts w:ascii="Arial" w:hAnsi="Arial" w:cs="Arial"/>
          <w:b/>
          <w:sz w:val="24"/>
        </w:rPr>
      </w:pPr>
      <w:r w:rsidRPr="00BA7BF0">
        <w:rPr>
          <w:rFonts w:ascii="Arial" w:hAnsi="Arial" w:cs="Arial"/>
          <w:b/>
          <w:sz w:val="24"/>
        </w:rPr>
        <w:t>Doklady pro obchod s</w:t>
      </w:r>
      <w:r w:rsidR="00B81993">
        <w:rPr>
          <w:rFonts w:ascii="Arial" w:hAnsi="Arial" w:cs="Arial"/>
          <w:b/>
          <w:sz w:val="24"/>
        </w:rPr>
        <w:t> </w:t>
      </w:r>
      <w:r w:rsidRPr="00BA7BF0">
        <w:rPr>
          <w:rFonts w:ascii="Arial" w:hAnsi="Arial" w:cs="Arial"/>
          <w:b/>
          <w:sz w:val="24"/>
        </w:rPr>
        <w:t>elektřinou</w:t>
      </w:r>
      <w:r w:rsidR="00B81993">
        <w:rPr>
          <w:rFonts w:ascii="Arial" w:hAnsi="Arial" w:cs="Arial"/>
          <w:b/>
          <w:sz w:val="24"/>
        </w:rPr>
        <w:t>/</w:t>
      </w:r>
      <w:proofErr w:type="spellStart"/>
      <w:r w:rsidR="00B81993">
        <w:rPr>
          <w:rFonts w:ascii="Arial" w:hAnsi="Arial" w:cs="Arial"/>
          <w:b/>
          <w:sz w:val="24"/>
        </w:rPr>
        <w:t>agraegace</w:t>
      </w:r>
      <w:proofErr w:type="spellEnd"/>
      <w:r w:rsidR="00B81993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Pr="00BA7BF0">
        <w:rPr>
          <w:rFonts w:ascii="Arial" w:hAnsi="Arial" w:cs="Arial"/>
          <w:b/>
          <w:sz w:val="24"/>
        </w:rPr>
        <w:t xml:space="preserve">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Formulář žádost o licenci.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Doklad o přiděleném IČ (výpis z obchodního rejstříku nebo výpis z živnostenského či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obdobného rejstříku) nebo žádost o přidělení/evidenci IČ.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Formulář údaje pro informace z Rejstříku trestů (nedokládá-li výpis </w:t>
      </w:r>
      <w:proofErr w:type="gramStart"/>
      <w:r w:rsidRPr="00BA7BF0">
        <w:rPr>
          <w:rFonts w:ascii="Arial" w:hAnsi="Arial" w:cs="Arial"/>
        </w:rPr>
        <w:t>s</w:t>
      </w:r>
      <w:proofErr w:type="gramEnd"/>
      <w:r w:rsidRPr="00BA7BF0">
        <w:rPr>
          <w:rFonts w:ascii="Arial" w:hAnsi="Arial" w:cs="Arial"/>
        </w:rPr>
        <w:t xml:space="preserve"> rejstříku žadatel).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Je-li žadatelem právnická osoba, doloží formulář ustanovení odpovědného zástupce, jeho prohlášení (podpis na prohlášení musí být úředně ověřen) a jeho výpis z rejstříku trestů nebo formulář údaje pro výpis z Rejstříku trestů.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Odborná způsobilost žadatele nebo odpovědného zástupce – </w:t>
      </w:r>
      <w:r>
        <w:rPr>
          <w:rFonts w:ascii="Arial" w:hAnsi="Arial" w:cs="Arial"/>
        </w:rPr>
        <w:t xml:space="preserve">vysokoškolské </w:t>
      </w:r>
      <w:r w:rsidRPr="00BA7BF0">
        <w:rPr>
          <w:rFonts w:ascii="Arial" w:hAnsi="Arial" w:cs="Arial"/>
        </w:rPr>
        <w:t xml:space="preserve">vzdělání (ověřená kopie dokladu o ukončeném </w:t>
      </w:r>
      <w:r>
        <w:rPr>
          <w:rFonts w:ascii="Arial" w:hAnsi="Arial" w:cs="Arial"/>
        </w:rPr>
        <w:t xml:space="preserve">VŠ </w:t>
      </w:r>
      <w:r w:rsidRPr="00BA7BF0">
        <w:rPr>
          <w:rFonts w:ascii="Arial" w:hAnsi="Arial" w:cs="Arial"/>
        </w:rPr>
        <w:t>vzdělání</w:t>
      </w:r>
      <w:r>
        <w:rPr>
          <w:rFonts w:ascii="Arial" w:hAnsi="Arial" w:cs="Arial"/>
        </w:rPr>
        <w:t>)</w:t>
      </w:r>
      <w:r w:rsidRPr="00BA7BF0">
        <w:rPr>
          <w:rFonts w:ascii="Arial" w:hAnsi="Arial" w:cs="Arial"/>
        </w:rPr>
        <w:t>, praxe v oboru nejméně 3 roky</w:t>
      </w:r>
      <w:r>
        <w:rPr>
          <w:rFonts w:ascii="Arial" w:hAnsi="Arial" w:cs="Arial"/>
        </w:rPr>
        <w:t>.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finančního úřadu (nedoplatky na daních), originál nebo ověřená kopie ne starší 3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celního úřadu (nedoplatky na clech), originál nebo ověřená kopie ne starší 3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okresní správy sociálního zabezpečení (nedoplatky na pojistném na sociální zabezpečení a příspěvku na státní politiku zaměstnanosti), originál nebo ověřená kopie ne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starší 3 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Výstup z insolvenčního rejstříku, originál nebo ověřená kopie ne starší 3 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Prohlášení: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o nedoplatcích na všeobecném zdravotní pojištění,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o neexistenci nedoplatků na poplatcích a pokutách.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Objem dostupných finančních prostředků: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měsíčními výpisy z bankovního účtu o počátečních a konečných zůstatcích za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období posledního jednoho běžného roku nebo za kratší období, nevykonává-li žadatel podnikatelskou činnost po dobu alespoň jednoho roku, </w:t>
      </w:r>
      <w:r w:rsidRPr="00BA7BF0">
        <w:rPr>
          <w:rFonts w:ascii="Arial" w:hAnsi="Arial" w:cs="Arial"/>
          <w:b/>
        </w:rPr>
        <w:t xml:space="preserve">nebo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vyjádřením banky, u níž má žadatel veden běžný účet, o schopnosti žadatele plnit své finanční závazky a o pohybech na účtu za období posledního jednoho běžného roku nebo za kratší dobu, nevykonává-li žadatel podnikatelskou činnost po dobu alespoň jednoho roku, </w:t>
      </w:r>
      <w:r w:rsidRPr="00BA7BF0">
        <w:rPr>
          <w:rFonts w:ascii="Arial" w:hAnsi="Arial" w:cs="Arial"/>
          <w:b/>
        </w:rPr>
        <w:t>nebo</w:t>
      </w:r>
      <w:r w:rsidRPr="00BA7BF0">
        <w:rPr>
          <w:rFonts w:ascii="Arial" w:hAnsi="Arial" w:cs="Arial"/>
        </w:rPr>
        <w:t xml:space="preserve">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</w:pPr>
      <w:r w:rsidRPr="00BA7BF0">
        <w:rPr>
          <w:rFonts w:ascii="Arial" w:hAnsi="Arial" w:cs="Arial"/>
        </w:rPr>
        <w:t xml:space="preserve">smlouvou o úvěru nebo jinou smlouvou obdobného typu, pokud žadatel nemá dostatečné vlastní zdroje (zde je potřeba prokázat vázanost finančních prostředků na podnikání v požadovaných energetických odvětvích; v případě, že je poskytovatelem úvěru žadateli spojená osoba podle zákona o daních z příjmů, dokládá žadatel objem dostupných finančních prostředků dle předcházejících dvou bodů /výpisy z bankovního účtu nebo vyjádření banky/ také za tuto osobu). </w:t>
      </w:r>
    </w:p>
    <w:p w:rsidR="00BA7BF0" w:rsidRPr="00BA7BF0" w:rsidRDefault="00BA7BF0" w:rsidP="00B81993">
      <w:pPr>
        <w:pStyle w:val="Odstavecseseznamem"/>
        <w:ind w:left="1068"/>
        <w:jc w:val="both"/>
      </w:pPr>
    </w:p>
    <w:p w:rsidR="00BA7BF0" w:rsidRDefault="00BA7BF0" w:rsidP="00B81993">
      <w:pPr>
        <w:jc w:val="both"/>
        <w:rPr>
          <w:rFonts w:ascii="Arial" w:hAnsi="Arial" w:cs="Arial"/>
        </w:rPr>
      </w:pP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</w:t>
      </w:r>
      <w:r w:rsidRPr="00BA7BF0">
        <w:rPr>
          <w:rFonts w:ascii="Arial" w:hAnsi="Arial" w:cs="Arial"/>
        </w:rPr>
        <w:t xml:space="preserve">______________________________ </w:t>
      </w:r>
    </w:p>
    <w:p w:rsidR="00BA7BF0" w:rsidRDefault="00BA7BF0" w:rsidP="00B81993">
      <w:pPr>
        <w:jc w:val="both"/>
        <w:rPr>
          <w:rFonts w:ascii="Arial" w:hAnsi="Arial" w:cs="Arial"/>
          <w:sz w:val="16"/>
        </w:rPr>
      </w:pPr>
      <w:r w:rsidRPr="00BA7BF0">
        <w:rPr>
          <w:rFonts w:ascii="Arial" w:hAnsi="Arial" w:cs="Arial"/>
          <w:sz w:val="16"/>
        </w:rPr>
        <w:t xml:space="preserve">Podrobnější informace k jednotlivým bodům jsou uvedeny v Metodickém návodu ERÚ umístěném v sekci Informace pro žadatele. Ve stejné sekci jsou umístěny také veškeré formuláře a vzory ke stažení. Všechny skutečnosti a jejich posouzení lze rozhodovat pouze na základě zahájeného správního řízení pro konkrétní případ. Tento materiál je obecný (informativní) a není právně závazný.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  <w:sz w:val="16"/>
        </w:rPr>
        <w:lastRenderedPageBreak/>
        <w:t xml:space="preserve">• </w:t>
      </w:r>
      <w:r w:rsidRPr="00BA7BF0">
        <w:rPr>
          <w:rFonts w:ascii="Arial" w:hAnsi="Arial" w:cs="Arial"/>
        </w:rPr>
        <w:t>Poslední účetní závěrka ověřená auditorem v případě, že žadatel má povinnost zpracovat audit, včetně její přílohy v úplném rozsahu v případě, že žadatel v předcházejícím účetním období vykonával podnikatelskou činnost, případně daňovou evidencí nebo záznamem o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příjmech a výdajích podle zákona upravujícího daně z příjmů. </w:t>
      </w:r>
    </w:p>
    <w:p w:rsidR="00461F0D" w:rsidRDefault="00BA7BF0" w:rsidP="00B81993">
      <w:pPr>
        <w:jc w:val="both"/>
      </w:pPr>
      <w:r w:rsidRPr="00BA7BF0">
        <w:rPr>
          <w:rFonts w:ascii="Arial" w:hAnsi="Arial" w:cs="Arial"/>
        </w:rPr>
        <w:t>• Podnikatelský plán obsahující popis dlouhodobé schopnosti financování licencované činnosti</w:t>
      </w:r>
      <w:r>
        <w:rPr>
          <w:rFonts w:ascii="Arial" w:hAnsi="Arial" w:cs="Arial"/>
        </w:rPr>
        <w:t xml:space="preserve"> a předpokládané náklady a výnosy z licencované činnosti.</w:t>
      </w:r>
    </w:p>
    <w:sectPr w:rsidR="0046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4pt;height:6.25pt" o:bullet="t">
        <v:imagedata r:id="rId1" o:title="Datový zdroj 256"/>
      </v:shape>
    </w:pict>
  </w:numPicBullet>
  <w:abstractNum w:abstractNumId="0" w15:restartNumberingAfterBreak="0">
    <w:nsid w:val="368378B3"/>
    <w:multiLevelType w:val="hybridMultilevel"/>
    <w:tmpl w:val="A780582E"/>
    <w:lvl w:ilvl="0" w:tplc="AF1A0C3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F0"/>
    <w:rsid w:val="00B81993"/>
    <w:rsid w:val="00BA7BF0"/>
    <w:rsid w:val="00D504F4"/>
    <w:rsid w:val="00D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EF3F"/>
  <w15:chartTrackingRefBased/>
  <w15:docId w15:val="{28487B6F-BF01-4AD1-A46A-50DFD54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Křivová Jana Bc.</dc:creator>
  <cp:keywords/>
  <dc:description/>
  <cp:lastModifiedBy>Křivová Jana Bc.</cp:lastModifiedBy>
  <cp:revision>1</cp:revision>
  <dcterms:created xsi:type="dcterms:W3CDTF">2025-08-01T10:50:00Z</dcterms:created>
  <dcterms:modified xsi:type="dcterms:W3CDTF">2025-08-01T11:04:00Z</dcterms:modified>
</cp:coreProperties>
</file>