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A715" w14:textId="79AEA036" w:rsidR="00F677E4" w:rsidRPr="00F677E4" w:rsidRDefault="00F677E4" w:rsidP="00F677E4">
      <w:pPr>
        <w:pStyle w:val="NadpisX"/>
        <w:tabs>
          <w:tab w:val="left" w:pos="1276"/>
        </w:tabs>
        <w:spacing w:before="0"/>
        <w:rPr>
          <w:sz w:val="36"/>
          <w:szCs w:val="36"/>
        </w:rPr>
      </w:pPr>
      <w:r w:rsidRPr="00F677E4">
        <w:rPr>
          <w:sz w:val="36"/>
          <w:szCs w:val="36"/>
        </w:rPr>
        <w:t>Přehled žádostí podle zákona o svobodném přístupu k informacím (rok 2025)</w:t>
      </w:r>
    </w:p>
    <w:p w14:paraId="71647411" w14:textId="77777777" w:rsidR="00F677E4" w:rsidRPr="00F677E4" w:rsidRDefault="00F677E4" w:rsidP="00F677E4">
      <w:pPr>
        <w:pStyle w:val="NadpisX"/>
        <w:tabs>
          <w:tab w:val="clear" w:pos="851"/>
          <w:tab w:val="left" w:pos="1276"/>
        </w:tabs>
        <w:spacing w:before="0" w:after="120"/>
        <w:rPr>
          <w:bCs w:val="0"/>
          <w:sz w:val="22"/>
        </w:rPr>
        <w:sectPr w:rsidR="00F677E4" w:rsidRPr="00F677E4" w:rsidSect="00F677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851" w:bottom="1134" w:left="851" w:header="0" w:footer="425" w:gutter="0"/>
          <w:pgNumType w:start="1"/>
          <w:cols w:space="708"/>
          <w:docGrid w:linePitch="360"/>
        </w:sectPr>
      </w:pPr>
    </w:p>
    <w:p w14:paraId="35C5AD29" w14:textId="15122DB7" w:rsidR="00F677E4" w:rsidRPr="00F677E4" w:rsidRDefault="00F677E4" w:rsidP="00F677E4">
      <w:pPr>
        <w:pStyle w:val="Odstavec"/>
        <w:jc w:val="left"/>
      </w:pPr>
      <w:r w:rsidRPr="00F677E4">
        <w:t xml:space="preserve">ERÚ jako povinný subjekt v období od 1. ledna 2025 do 31. prosince 2025 vyřizoval následující žádosti </w:t>
      </w:r>
      <w:r w:rsidRPr="00F677E4">
        <w:br/>
        <w:t>o poskytnutí informace podané na základě zákona č. 106/1999 Sb., o svobodném přístupu k informacím, ve znění pozdějších předpisů:</w:t>
      </w:r>
    </w:p>
    <w:p w14:paraId="681C485E" w14:textId="77777777" w:rsidR="00882307" w:rsidRDefault="00F677E4" w:rsidP="00882307">
      <w:pPr>
        <w:pStyle w:val="Normlnweb"/>
        <w:numPr>
          <w:ilvl w:val="0"/>
          <w:numId w:val="6"/>
        </w:numPr>
        <w:spacing w:after="0" w:afterAutospacing="0"/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00314/2025-ERU ze dne 5. ledna 2024</w:t>
      </w:r>
    </w:p>
    <w:p w14:paraId="0EEF26FA" w14:textId="027C4385" w:rsidR="00882307" w:rsidRPr="00882307" w:rsidRDefault="00882307" w:rsidP="00882307">
      <w:pPr>
        <w:pStyle w:val="Normlnweb"/>
        <w:spacing w:after="0" w:afterAutospacing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307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přecenění majetku v roce 2024, které Energetickému regulačnímu úřadu zaslala společnost Pražská plynárenská Distribuce, a.s. </w:t>
      </w:r>
      <w:r w:rsidRPr="00882307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26D01A1" w14:textId="77E1C13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00337/2025-ERU ze dne 6. ledna 2025</w:t>
      </w:r>
    </w:p>
    <w:p w14:paraId="1D078C78" w14:textId="45A488AC" w:rsidR="00882307" w:rsidRPr="00882307" w:rsidRDefault="00882307" w:rsidP="00882307">
      <w:pPr>
        <w:pStyle w:val="Normlnweb"/>
        <w:spacing w:after="0" w:afterAutospacing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počtu žádostí o udělení licence k 1.1.2025. </w:t>
      </w:r>
      <w:r w:rsidRPr="00882307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252CB81" w14:textId="16401F89" w:rsidR="00882307" w:rsidRDefault="00F677E4" w:rsidP="00882307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00334/2025-ERU ze dne 8. ledna 2025</w:t>
      </w:r>
    </w:p>
    <w:p w14:paraId="5511E976" w14:textId="2E6AFDD1" w:rsidR="00882307" w:rsidRPr="00882307" w:rsidRDefault="00882307" w:rsidP="00882307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307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termínech jednání rozkladových komisí v období od března 2023 do ledna 2025 o rozkladech podaných ve věci správních řízení vedených o přestupcích podle </w:t>
      </w:r>
      <w:r w:rsidR="002B100D">
        <w:rPr>
          <w:rFonts w:ascii="Arial" w:hAnsi="Arial" w:cs="Arial"/>
          <w:color w:val="000000" w:themeColor="text1"/>
          <w:sz w:val="22"/>
          <w:szCs w:val="22"/>
        </w:rPr>
        <w:br/>
      </w:r>
      <w:r w:rsidRPr="00882307">
        <w:rPr>
          <w:rFonts w:ascii="Arial" w:hAnsi="Arial" w:cs="Arial"/>
          <w:color w:val="000000" w:themeColor="text1"/>
          <w:sz w:val="22"/>
          <w:szCs w:val="22"/>
        </w:rPr>
        <w:t>§ 24 odst. 1 písm. a) zákona č. 634/1992 Sb., o ochraně spotřebitele, a to včetně příslušných návrhů rozkladové komise k podaným návrhům.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Požadovaná informace byla odmítnuta v části týkající se osobních údajů členů rozkladové komise. </w:t>
      </w:r>
      <w:r w:rsidR="00661151">
        <w:rPr>
          <w:rFonts w:ascii="Arial" w:hAnsi="Arial" w:cs="Arial"/>
          <w:color w:val="000000" w:themeColor="text1"/>
          <w:sz w:val="22"/>
          <w:szCs w:val="22"/>
        </w:rPr>
        <w:t xml:space="preserve">Ve zbytku ERÚ požadované informace žadateli poskytnul. </w:t>
      </w:r>
    </w:p>
    <w:p w14:paraId="79E20A8A" w14:textId="41107B2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01213/2025-ERU ze dne 15. ledna 2025</w:t>
      </w:r>
    </w:p>
    <w:p w14:paraId="2737D080" w14:textId="07AFEF6F" w:rsidR="00661151" w:rsidRPr="00661151" w:rsidRDefault="00661151" w:rsidP="00661151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1151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poskytnutí informace ve formě zaslání pravomocného rozhodnutí č.j. 19600-23/2023-ERU ze dne 19.6.2024 a č.j. 19600-30/2023-ERU ze dne 10.12.2024. </w:t>
      </w:r>
      <w:r w:rsidRPr="00661151">
        <w:rPr>
          <w:rFonts w:ascii="Arial" w:hAnsi="Arial" w:cs="Arial"/>
          <w:color w:val="000000" w:themeColor="text1"/>
          <w:lang w:eastAsia="en-US"/>
        </w:rPr>
        <w:t>ERÚ požadované rozhodnutí žadateli poskytnul.</w:t>
      </w:r>
    </w:p>
    <w:p w14:paraId="6FBB4DEF" w14:textId="30526948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01484/2025-ERU ze dne 21. ledna 2025</w:t>
      </w:r>
    </w:p>
    <w:p w14:paraId="6B7F7366" w14:textId="137B0FBC" w:rsidR="00661151" w:rsidRPr="00661151" w:rsidRDefault="00661151" w:rsidP="00661151">
      <w:pPr>
        <w:pStyle w:val="Normlnweb"/>
        <w:spacing w:after="0" w:afterAutospacing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1151">
        <w:rPr>
          <w:rFonts w:ascii="Arial" w:hAnsi="Arial" w:cs="Arial"/>
          <w:color w:val="000000" w:themeColor="text1"/>
          <w:sz w:val="22"/>
          <w:szCs w:val="22"/>
        </w:rPr>
        <w:t>Žadatel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požadoval poskytnout informace o aktuálním střednědobém plánu interních auditů a informace o provedených interních auditech za posledních 5 let. </w:t>
      </w:r>
      <w:r w:rsidRPr="00882307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FA9C920" w14:textId="649DB344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01247/2025-ERU ze dne 22. ledna 2025</w:t>
      </w:r>
    </w:p>
    <w:p w14:paraId="63C62575" w14:textId="4AF029DE" w:rsidR="00661151" w:rsidRPr="00661151" w:rsidRDefault="00661151" w:rsidP="00661151">
      <w:pPr>
        <w:pStyle w:val="Normlnweb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661151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provozovatelích kogeneračních jednotek v ČR. </w:t>
      </w:r>
      <w:r w:rsidRPr="00661151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2F95C1D8" w14:textId="10F315D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01404/2025-ERU ze dne 28. ledna 2025</w:t>
      </w:r>
    </w:p>
    <w:p w14:paraId="121DA213" w14:textId="6EEBEBD8" w:rsidR="00661151" w:rsidRPr="002E7EA0" w:rsidRDefault="00661151" w:rsidP="00661151">
      <w:pPr>
        <w:pStyle w:val="Normlnweb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E7EA0">
        <w:rPr>
          <w:rFonts w:ascii="Arial" w:hAnsi="Arial" w:cs="Arial"/>
          <w:color w:val="000000" w:themeColor="text1"/>
          <w:sz w:val="22"/>
          <w:szCs w:val="22"/>
        </w:rPr>
        <w:t>Žadatel požadoval poskytnout infor</w:t>
      </w:r>
      <w:r w:rsidR="002E7EA0" w:rsidRPr="002E7EA0">
        <w:rPr>
          <w:rFonts w:ascii="Arial" w:hAnsi="Arial" w:cs="Arial"/>
          <w:color w:val="000000" w:themeColor="text1"/>
          <w:sz w:val="22"/>
          <w:szCs w:val="22"/>
        </w:rPr>
        <w:t xml:space="preserve">mace o výsledku kontroly obchodních podmínek dodavatelů. </w:t>
      </w:r>
      <w:r w:rsidR="002E7EA0" w:rsidRPr="002E7EA0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1F3A40A1" w14:textId="5898ABC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01587/2025-ERU ze dne 3. února 2025</w:t>
      </w:r>
    </w:p>
    <w:p w14:paraId="4C032741" w14:textId="1DC4D169" w:rsidR="002E7EA0" w:rsidRPr="002E7EA0" w:rsidRDefault="002E7EA0" w:rsidP="002E7EA0">
      <w:pPr>
        <w:pStyle w:val="Normlnweb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E7EA0">
        <w:rPr>
          <w:rFonts w:ascii="Arial" w:hAnsi="Arial" w:cs="Arial"/>
          <w:color w:val="000000" w:themeColor="text1"/>
          <w:sz w:val="22"/>
          <w:szCs w:val="22"/>
        </w:rPr>
        <w:t>Žadatel požadoval poskytnout informace o oprávněných úředních osobách přestupkového řízení.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E7EA0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18CE2D11" w14:textId="740385C7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01833/2025-ERU ze dne 7. února 2025</w:t>
      </w:r>
    </w:p>
    <w:p w14:paraId="4DA20513" w14:textId="6D199531" w:rsidR="002E7EA0" w:rsidRPr="002E7EA0" w:rsidRDefault="002E7EA0" w:rsidP="002E7EA0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7EA0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data a informace týkající se algoritmického obchodování. </w:t>
      </w:r>
      <w:r w:rsidRPr="002E7EA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ERÚ požadované informace žadateli poskytnul. </w:t>
      </w:r>
    </w:p>
    <w:p w14:paraId="38A3B114" w14:textId="463006D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02428/2025-ERU ze dne 14. února 2025</w:t>
      </w:r>
    </w:p>
    <w:p w14:paraId="3351F14C" w14:textId="57B693D3" w:rsidR="002E7EA0" w:rsidRPr="002E7EA0" w:rsidRDefault="002E7EA0" w:rsidP="002E7EA0">
      <w:pPr>
        <w:pStyle w:val="Normlnweb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E7EA0">
        <w:rPr>
          <w:rFonts w:ascii="Arial" w:hAnsi="Arial" w:cs="Arial"/>
          <w:color w:val="000000" w:themeColor="text1"/>
          <w:sz w:val="22"/>
          <w:szCs w:val="22"/>
        </w:rPr>
        <w:t>Žadatel požadoval poskytnout kompletní spis vedený pod sp.zn. 08395/2024-ERU. ERÚ poskytnutí informací rozhodnutím odmítl z důvodu aplikace správního řádu a institutu nahlížení do spisu.</w:t>
      </w:r>
    </w:p>
    <w:p w14:paraId="7ACD262D" w14:textId="3B84824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02390/2025-ERU ze dne 17. února 2025</w:t>
      </w:r>
    </w:p>
    <w:p w14:paraId="552717F5" w14:textId="769133DC" w:rsidR="002E7EA0" w:rsidRPr="00D958C5" w:rsidRDefault="002E7EA0" w:rsidP="00D958C5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8C5">
        <w:rPr>
          <w:rFonts w:ascii="Arial" w:hAnsi="Arial" w:cs="Arial"/>
          <w:color w:val="000000" w:themeColor="text1"/>
          <w:sz w:val="22"/>
          <w:szCs w:val="22"/>
        </w:rPr>
        <w:t>Žadatel požadoval poskytnout informace o termínech jednání rozkladových komisí v období od března 2023 do února 2025 o rozkladech podaných ve správních řízení vedených o přestupcích podle § 91 zákona č. 458/2000 Sb., o podmínkách podnikání a o výkonu státní správy v energetických odvětvích a o změně některých zákonů (energetický zákon), a to včetně spisových značek jednotlivých správních řízení a příslušných návrhů rozkladové komise</w:t>
      </w:r>
      <w:r w:rsidR="00D958C5" w:rsidRPr="00D958C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958C5" w:rsidRPr="00D958C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ERÚ požadované informace žadateli poskytnul. </w:t>
      </w:r>
    </w:p>
    <w:p w14:paraId="2B3E8B5A" w14:textId="65870C3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02421/2025-ERU ze dne 20. února 2025</w:t>
      </w:r>
    </w:p>
    <w:p w14:paraId="25D239A6" w14:textId="7BB871DD" w:rsidR="00D958C5" w:rsidRPr="00D958C5" w:rsidRDefault="00D958C5" w:rsidP="00D958C5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8C5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platech a vyplacených odměnách nejvyšších představitelů úřadu. </w:t>
      </w:r>
      <w:r w:rsidRPr="00D958C5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1974D10B" w14:textId="08ECE185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02635/2025-ERU ze dne 24. února 2025</w:t>
      </w:r>
    </w:p>
    <w:p w14:paraId="6E45122D" w14:textId="6983ED6C" w:rsidR="00D958C5" w:rsidRPr="00D958C5" w:rsidRDefault="00D958C5" w:rsidP="00D958C5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8C5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kopii rozhodnutí ERÚ a Rady ERÚ týkající se nároku na vydání bezdůvodného obohacení v souvislosti s čerpanou podporou výroby elektřiny z obnovitelných zdrojů, a to za poslední tři roky. </w:t>
      </w:r>
      <w:r w:rsidRPr="00D958C5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31844234" w14:textId="029453A2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02700/2025-ERU ze dne 27. února 2025</w:t>
      </w:r>
    </w:p>
    <w:p w14:paraId="56F2D3E4" w14:textId="6A42C63B" w:rsidR="00D958C5" w:rsidRPr="00D958C5" w:rsidRDefault="00D958C5" w:rsidP="00D958C5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8C5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vývoji nejnižší, průměrné a mediánové celkové konečné ceny plynu s DPH pro spotřebitele po jednotlivých kalendářních měsících, která byla nabízena distributory pro území obce Velké Přílepy při roční spotřebě v rozmezí 15 000 do 25 000 kWh/rok v letech 2023 a 2024. </w:t>
      </w:r>
      <w:r w:rsidRPr="00D958C5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39EC8900" w14:textId="0F5916B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02759/2025-ERU ze dne 27. února 2025</w:t>
      </w:r>
    </w:p>
    <w:p w14:paraId="24211552" w14:textId="6C89FB9B" w:rsidR="00D958C5" w:rsidRPr="004F56E0" w:rsidRDefault="00D958C5" w:rsidP="004F56E0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F56E0">
        <w:rPr>
          <w:rFonts w:ascii="Arial" w:hAnsi="Arial" w:cs="Arial"/>
          <w:color w:val="000000" w:themeColor="text1"/>
          <w:sz w:val="22"/>
          <w:szCs w:val="22"/>
        </w:rPr>
        <w:t>Žadatel požadoval poskytnout informace o</w:t>
      </w:r>
      <w:r w:rsidR="004F56E0" w:rsidRPr="004F56E0">
        <w:rPr>
          <w:rFonts w:ascii="Arial" w:hAnsi="Arial" w:cs="Arial"/>
          <w:color w:val="000000" w:themeColor="text1"/>
          <w:sz w:val="22"/>
          <w:szCs w:val="22"/>
        </w:rPr>
        <w:t xml:space="preserve"> držitelích licence na výrobu, distribuci a obchod s elektřinou a plynem a dále na výrobu a rozvod tepelné energie. </w:t>
      </w:r>
      <w:r w:rsidR="004F56E0" w:rsidRPr="004F56E0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4250A31C" w14:textId="67C8378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03148/2025-ERU ze dne 26. února 2025</w:t>
      </w:r>
    </w:p>
    <w:p w14:paraId="31D2CC33" w14:textId="5D49A2E7" w:rsidR="004F56E0" w:rsidRPr="004F56E0" w:rsidRDefault="004F56E0" w:rsidP="004F56E0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F56E0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týkající se šetření havárie tranzitního plynovodu v obci Paběnice, ke které došlo při provádění geologických prací pro vysokorychlostní železnici na úseku Praha-Brno. </w:t>
      </w:r>
      <w:r w:rsidRPr="004F56E0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2A8E4868" w14:textId="0708165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02911/2025-ERU ze dne 5. března 2025</w:t>
      </w:r>
    </w:p>
    <w:p w14:paraId="01C40269" w14:textId="5EF9F89A" w:rsidR="004F56E0" w:rsidRDefault="004F56E0" w:rsidP="004F56E0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F56E0">
        <w:rPr>
          <w:rFonts w:ascii="Arial" w:hAnsi="Arial" w:cs="Arial"/>
          <w:color w:val="000000" w:themeColor="text1"/>
          <w:sz w:val="22"/>
          <w:szCs w:val="22"/>
        </w:rPr>
        <w:t>Žadatel požadoval poskytnout kopie rozhodnutí o udělení a případných změnách licence na výrobu elektrické energie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subjektu Solární elektrárna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Vrahovice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s.r.o. a MORAGRO, a.s. </w:t>
      </w:r>
      <w:r w:rsidRPr="004F56E0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7279F063" w14:textId="77777777" w:rsidR="004F56E0" w:rsidRPr="004F56E0" w:rsidRDefault="004F56E0" w:rsidP="004F56E0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7C9274" w14:textId="5C4E7DB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02872/2025-ERU ze dne 5. března 2025</w:t>
      </w:r>
    </w:p>
    <w:p w14:paraId="1569AD78" w14:textId="29921950" w:rsidR="004F56E0" w:rsidRPr="004F56E0" w:rsidRDefault="004F56E0" w:rsidP="004F56E0">
      <w:pPr>
        <w:spacing w:line="240" w:lineRule="auto"/>
        <w:ind w:left="360"/>
        <w:jc w:val="both"/>
        <w:rPr>
          <w:lang w:eastAsia="en-US"/>
        </w:rPr>
      </w:pPr>
      <w:r>
        <w:rPr>
          <w:lang w:eastAsia="en-US"/>
        </w:rPr>
        <w:t>Žadatel požadoval poskytnout informace ohledně počtu prvostupňových správních rozhodnutí ERÚ včetně informací o rozkladech. ERÚ požadované informace žadateli poskytnul.</w:t>
      </w:r>
    </w:p>
    <w:p w14:paraId="590B295B" w14:textId="4A3AD650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02929/2025-ERU ze dne 6. března 2025</w:t>
      </w:r>
    </w:p>
    <w:p w14:paraId="045B5A5D" w14:textId="0F09EECC" w:rsidR="004F56E0" w:rsidRPr="00DD537E" w:rsidRDefault="004F56E0" w:rsidP="004F56E0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537E">
        <w:rPr>
          <w:rFonts w:ascii="Arial" w:hAnsi="Arial" w:cs="Arial"/>
          <w:color w:val="000000" w:themeColor="text1"/>
          <w:sz w:val="22"/>
          <w:szCs w:val="22"/>
        </w:rPr>
        <w:t>Žadatel požadoval poskytnout seznam společností, ve vztahu ke kterým byla v roce 2024 zahájena, případně dokončena kontrola v rámci dozorové činnosti ze strany Energetického regulačního úřadu podle zákona č. 458/2000 Sb., o podmínkách podnikání a o výkonu státní správy v energetických odvětvích a o změně některých zákonů (energetický zákon) a zákona č. 634/1992 Sb., o ochraně spotřebitele</w:t>
      </w:r>
      <w:r w:rsidR="00DD537E" w:rsidRPr="00DD537E">
        <w:rPr>
          <w:rFonts w:ascii="Arial" w:hAnsi="Arial" w:cs="Arial"/>
          <w:color w:val="000000" w:themeColor="text1"/>
          <w:sz w:val="22"/>
          <w:szCs w:val="22"/>
        </w:rPr>
        <w:t xml:space="preserve"> a ve vztahu ke kterým došlo ke zjištění porušení kontrolovaného ustanovení příslušného zákona, včetně specifikace zjištěného porušení. </w:t>
      </w:r>
      <w:r w:rsidR="00DD537E" w:rsidRPr="00DD537E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C3E7143" w14:textId="4E3C914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03284/2025-ERU ze dne 10. března 2025</w:t>
      </w:r>
    </w:p>
    <w:p w14:paraId="1A4DCA2B" w14:textId="5959413C" w:rsidR="00DD537E" w:rsidRPr="00DD537E" w:rsidRDefault="00DD537E" w:rsidP="00DD537E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537E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složení a termínu rozkladové komise. </w:t>
      </w:r>
      <w:r w:rsidRPr="00DD537E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228BCBB8" w14:textId="049F39C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03313/2025-ERU ze dne 12. března 2025</w:t>
      </w:r>
    </w:p>
    <w:p w14:paraId="3B06C346" w14:textId="1ECFFBC3" w:rsidR="00DD537E" w:rsidRPr="00DD537E" w:rsidRDefault="00DD537E" w:rsidP="00DD537E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537E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seznam dodavatelů, kteří byli podrobeni plošné kontrole smluvních podmínek a informace o počtu dodavatelů, u kterých byla při dané kontrole zjištěna absence kompletních smluvních podmínek. </w:t>
      </w:r>
      <w:r w:rsidRPr="00DD537E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6813040B" w14:textId="6B79267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03442/2025-ERU ze dne 14. března 2025</w:t>
      </w:r>
    </w:p>
    <w:p w14:paraId="39663104" w14:textId="15465858" w:rsidR="00DD537E" w:rsidRPr="00DD537E" w:rsidRDefault="00DD537E" w:rsidP="00DD537E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537E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kopie rozhodnutí ERÚ ve správních řízeních vedených na návrh fotovoltaických výrobců proti společnosti ČEZ Prodej, a.s. a kopie rozhodnutí Rady ERÚ, kterými byly zamítnuty rozklady fotovoltaických výrobců proti rozhodnutím ERÚ v předmětné věci. </w:t>
      </w:r>
      <w:r w:rsidRPr="00DD537E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3C8F0EA9" w14:textId="21C69262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03470/2025-ERU ze dne 17. března 2025</w:t>
      </w:r>
    </w:p>
    <w:p w14:paraId="17590B5B" w14:textId="656B54ED" w:rsidR="00DD537E" w:rsidRPr="00DD537E" w:rsidRDefault="00DD537E" w:rsidP="00DD537E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537E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informaci o licenci společnosti GINDELY TRADE, a.s. a o průměrné ceně silové elektřiny ve městě Rožmitál pod Třemšínem v období od roku 2014 do roku 2024. </w:t>
      </w:r>
      <w:r w:rsidRPr="00DD537E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57323C1D" w14:textId="59EA6E93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03921/2025-ERU ze dne 28. března 2025</w:t>
      </w:r>
    </w:p>
    <w:p w14:paraId="34779EBF" w14:textId="2A279D74" w:rsidR="00DD537E" w:rsidRPr="006321ED" w:rsidRDefault="00DD537E" w:rsidP="006321ED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21ED">
        <w:rPr>
          <w:rFonts w:ascii="Arial" w:hAnsi="Arial" w:cs="Arial"/>
          <w:color w:val="000000" w:themeColor="text1"/>
          <w:sz w:val="22"/>
          <w:szCs w:val="22"/>
        </w:rPr>
        <w:t>Žadatel požadoval poskytnout kopie rozhodnutí o udělení a případných změn licence na výrobu elektrické energie subjektu PRAGOFLORSERVIS, spol. s.r.o.</w:t>
      </w:r>
      <w:r w:rsidR="006321ED" w:rsidRPr="006321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21ED" w:rsidRPr="006321ED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3D3912C1" w14:textId="11A0E75B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03924/2025-ERU ze dne 30. března 2025</w:t>
      </w:r>
    </w:p>
    <w:p w14:paraId="67B79F1F" w14:textId="4DDD5AA3" w:rsidR="006321ED" w:rsidRPr="006321ED" w:rsidRDefault="006321ED" w:rsidP="006321ED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složení krizového štábu ERÚ, průběhu spolupráce krizového štábu ERÚ s Ústředním krizovým štábem, zapojení ERÚ do ochrany kritické infrastruktury a zapojení do cvičení orgánů krizového řízení. </w:t>
      </w:r>
      <w:r w:rsidRPr="006321ED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34729EFC" w14:textId="6A496447" w:rsidR="006321ED" w:rsidRDefault="00F677E4" w:rsidP="006321ED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03996/2025-ERU ze dne 1. dubna 2025</w:t>
      </w:r>
    </w:p>
    <w:p w14:paraId="2E447ECD" w14:textId="7CAC2C07" w:rsidR="006321ED" w:rsidRPr="006321ED" w:rsidRDefault="006321ED" w:rsidP="006321ED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výrobnách elektřiny nacházejících se na území města Brna. </w:t>
      </w:r>
      <w:r w:rsidRPr="006321ED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4FD1A882" w14:textId="566B410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04260/2025-ERU ze dne 7. dubna 2025</w:t>
      </w:r>
    </w:p>
    <w:p w14:paraId="59B34DC0" w14:textId="61502F85" w:rsidR="006321ED" w:rsidRPr="006321ED" w:rsidRDefault="006321ED" w:rsidP="00BF16DA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ohledně </w:t>
      </w:r>
      <w:r>
        <w:rPr>
          <w:rFonts w:ascii="Arial" w:hAnsi="Arial" w:cs="Arial"/>
          <w:color w:val="000000" w:themeColor="text1"/>
          <w:sz w:val="22"/>
          <w:szCs w:val="22"/>
        </w:rPr>
        <w:t>jednání a případného obsahu</w:t>
      </w:r>
      <w:r w:rsidR="00BF16DA">
        <w:rPr>
          <w:rFonts w:ascii="Arial" w:hAnsi="Arial" w:cs="Arial"/>
          <w:color w:val="000000" w:themeColor="text1"/>
          <w:sz w:val="22"/>
          <w:szCs w:val="22"/>
        </w:rPr>
        <w:t xml:space="preserve"> tohoto jednání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 označenou fyzickou osobou. </w:t>
      </w:r>
      <w:r w:rsidR="00BF16DA" w:rsidRPr="006321ED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393A6AA1" w14:textId="6BAB3B67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04695/2025-ERU ze dne 9. dubna 2025</w:t>
      </w:r>
    </w:p>
    <w:p w14:paraId="0008770F" w14:textId="269FBF86" w:rsidR="00BF16DA" w:rsidRPr="00521D62" w:rsidRDefault="00BF16DA" w:rsidP="00BF16DA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1D62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využívání externích právních služeb a právního poradenství uzavřených ze strany ERÚ v letech 2022, 2023, 2024 a 2025. </w:t>
      </w:r>
      <w:r w:rsidRPr="00521D62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11196F71" w14:textId="2312DAA7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04784/2025-ERU ze dne 14. dubna 2025</w:t>
      </w:r>
    </w:p>
    <w:p w14:paraId="0D65036D" w14:textId="34B5E373" w:rsidR="00521D62" w:rsidRPr="00521D62" w:rsidRDefault="00521D62" w:rsidP="00521D62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8C5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termínech jednání rozkladových komisí v období od března 2023 do </w:t>
      </w:r>
      <w:r>
        <w:rPr>
          <w:rFonts w:ascii="Arial" w:hAnsi="Arial" w:cs="Arial"/>
          <w:color w:val="000000" w:themeColor="text1"/>
          <w:sz w:val="22"/>
          <w:szCs w:val="22"/>
        </w:rPr>
        <w:t>dubna</w:t>
      </w:r>
      <w:r w:rsidRPr="00D958C5">
        <w:rPr>
          <w:rFonts w:ascii="Arial" w:hAnsi="Arial" w:cs="Arial"/>
          <w:color w:val="000000" w:themeColor="text1"/>
          <w:sz w:val="22"/>
          <w:szCs w:val="22"/>
        </w:rPr>
        <w:t xml:space="preserve"> 2025 o rozkladech podaných ve správních řízení vedených o přestupcích podle § 91 zákona č. 458/2000 Sb., o podmínkách podnikání a o výkonu státní správy v energetických odvětvích a o změně některých zákonů (energetický zákon), a to včetně spisových značek jednotlivých správních řízení a příslušných návrhů rozkladové komise. </w:t>
      </w:r>
      <w:r w:rsidRPr="00D958C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ERÚ požadované informace žadateli poskytnul. </w:t>
      </w:r>
    </w:p>
    <w:p w14:paraId="17D50A6F" w14:textId="255AF27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04721/2025-ERU ze dne 15. dubna 2025</w:t>
      </w:r>
    </w:p>
    <w:p w14:paraId="745FBD86" w14:textId="5BCD6C46" w:rsidR="00521D62" w:rsidRPr="00521D62" w:rsidRDefault="00521D62" w:rsidP="00521D62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1D62">
        <w:rPr>
          <w:rFonts w:ascii="Arial" w:hAnsi="Arial" w:cs="Arial"/>
          <w:color w:val="000000" w:themeColor="text1"/>
          <w:sz w:val="22"/>
          <w:szCs w:val="22"/>
        </w:rPr>
        <w:t xml:space="preserve">Žadatel požadoval poskytnout informace o veřejných komunikačních kanálech ve formě URL linku pro odběr obsahu (novinek) online. </w:t>
      </w:r>
      <w:r w:rsidRPr="00521D6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ERÚ požadované informace žadateli poskytnul. </w:t>
      </w:r>
    </w:p>
    <w:p w14:paraId="62FE09A2" w14:textId="2D138E40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04752/2025-ERU ze dne 15. dubna 2025</w:t>
      </w:r>
    </w:p>
    <w:p w14:paraId="56330EA2" w14:textId="13C1C787" w:rsidR="00D22B02" w:rsidRPr="00D22B02" w:rsidRDefault="00D22B02" w:rsidP="00D22B02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D22B02">
        <w:rPr>
          <w:rFonts w:ascii="Arial" w:hAnsi="Arial" w:cs="Arial"/>
          <w:sz w:val="22"/>
          <w:szCs w:val="22"/>
        </w:rPr>
        <w:t>Žadatel požadoval poskytnout informace</w:t>
      </w:r>
      <w:r>
        <w:rPr>
          <w:rFonts w:ascii="Arial" w:hAnsi="Arial" w:cs="Arial"/>
          <w:sz w:val="22"/>
          <w:szCs w:val="22"/>
        </w:rPr>
        <w:t xml:space="preserve"> o důvodnosti či nedůvodnosti podnětu k prošetření</w:t>
      </w:r>
      <w:r w:rsidRPr="00D22B02">
        <w:rPr>
          <w:rFonts w:ascii="Arial" w:hAnsi="Arial" w:cs="Arial"/>
          <w:sz w:val="22"/>
          <w:szCs w:val="22"/>
        </w:rPr>
        <w:t xml:space="preserve"> investičního ceníku společnosti </w:t>
      </w:r>
      <w:proofErr w:type="spellStart"/>
      <w:r w:rsidRPr="00D22B02">
        <w:rPr>
          <w:rFonts w:ascii="Arial" w:hAnsi="Arial" w:cs="Arial"/>
          <w:sz w:val="22"/>
          <w:szCs w:val="22"/>
        </w:rPr>
        <w:t>GasNet</w:t>
      </w:r>
      <w:proofErr w:type="spellEnd"/>
      <w:r w:rsidRPr="00D22B02">
        <w:rPr>
          <w:rFonts w:ascii="Arial" w:hAnsi="Arial" w:cs="Arial"/>
          <w:sz w:val="22"/>
          <w:szCs w:val="22"/>
        </w:rPr>
        <w:t xml:space="preserve"> s.r.o. pro rok 2007</w:t>
      </w:r>
      <w:r>
        <w:rPr>
          <w:rFonts w:ascii="Arial" w:hAnsi="Arial" w:cs="Arial"/>
          <w:sz w:val="22"/>
          <w:szCs w:val="22"/>
        </w:rPr>
        <w:t xml:space="preserve">. </w:t>
      </w:r>
      <w:r w:rsidRPr="00521D62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46C4665D" w14:textId="624505B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04722/2025-ERU ze dne 15. dubna 2025</w:t>
      </w:r>
    </w:p>
    <w:p w14:paraId="6741A08D" w14:textId="2D8D8F06" w:rsidR="00D22B02" w:rsidRPr="00D22B02" w:rsidRDefault="00D22B02" w:rsidP="00D22B02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D22B02">
        <w:rPr>
          <w:rFonts w:ascii="Arial" w:hAnsi="Arial" w:cs="Arial"/>
          <w:sz w:val="22"/>
          <w:szCs w:val="22"/>
        </w:rPr>
        <w:t xml:space="preserve">Žadatel požadoval poskytnout informace ohledně Registru energetických společenství – zda v období od 24.10.2024 do doby poskytnutí informace, došlo k zápisu energetického společenství s právní formou společnosti s ručením omezeným. </w:t>
      </w:r>
      <w:r w:rsidRPr="00521D62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poskytnul.</w:t>
      </w:r>
    </w:p>
    <w:p w14:paraId="7797E7CE" w14:textId="0CFA115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04893/2025-ERU ze dne 24. dubna 2025</w:t>
      </w:r>
    </w:p>
    <w:p w14:paraId="6F4AAF3F" w14:textId="4AA7292F" w:rsidR="00D22B02" w:rsidRPr="00D22B02" w:rsidRDefault="00D22B02" w:rsidP="00D22B02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D22B02">
        <w:rPr>
          <w:rFonts w:ascii="Arial" w:hAnsi="Arial" w:cs="Arial"/>
          <w:sz w:val="22"/>
          <w:szCs w:val="22"/>
        </w:rPr>
        <w:t xml:space="preserve">Žadatel požadoval poskytnout informace o tom, zda a případně jaký majetek byl upsán na licence na výrobu a rozvod tepelné energie společnosti TERMO Frýdlant </w:t>
      </w:r>
      <w:proofErr w:type="spellStart"/>
      <w:r w:rsidRPr="00D22B02">
        <w:rPr>
          <w:rFonts w:ascii="Arial" w:hAnsi="Arial" w:cs="Arial"/>
          <w:sz w:val="22"/>
          <w:szCs w:val="22"/>
        </w:rPr>
        <w:t>n.O</w:t>
      </w:r>
      <w:proofErr w:type="spellEnd"/>
      <w:r w:rsidRPr="00D22B02">
        <w:rPr>
          <w:rFonts w:ascii="Arial" w:hAnsi="Arial" w:cs="Arial"/>
          <w:sz w:val="22"/>
          <w:szCs w:val="22"/>
        </w:rPr>
        <w:t xml:space="preserve">. s.r.o. </w:t>
      </w:r>
      <w:r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9A4CADD" w14:textId="7078A6E6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04990/2025-ERU ze dne 28. dubna 2025</w:t>
      </w:r>
    </w:p>
    <w:p w14:paraId="0546EAD8" w14:textId="5997F5D1" w:rsidR="00D22B02" w:rsidRDefault="00D22B02" w:rsidP="00E1224D">
      <w:pPr>
        <w:pStyle w:val="Normlnweb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D22B02">
        <w:rPr>
          <w:rFonts w:ascii="Arial" w:hAnsi="Arial" w:cs="Arial"/>
          <w:sz w:val="22"/>
          <w:szCs w:val="22"/>
        </w:rPr>
        <w:t>Žadatel požadoval poskytnout informace o dřívější obdobě licence na výrobu elektřiny v období od roku 1930 až 1960</w:t>
      </w:r>
      <w:r>
        <w:rPr>
          <w:rFonts w:ascii="Arial" w:hAnsi="Arial" w:cs="Arial"/>
          <w:sz w:val="22"/>
          <w:szCs w:val="22"/>
        </w:rPr>
        <w:t xml:space="preserve"> (jaký subjekt oprávnění uděloval)</w:t>
      </w:r>
      <w:r w:rsidR="00E1224D">
        <w:rPr>
          <w:rFonts w:ascii="Arial" w:hAnsi="Arial" w:cs="Arial"/>
          <w:sz w:val="22"/>
          <w:szCs w:val="22"/>
        </w:rPr>
        <w:t xml:space="preserve"> a o subjektech, kteří drží licenci k výrobě malých vodních elektráren ve Františkově nad Ploučnicí, Benešově nad Ploučnicí, Malé Veleni, Široké Nivě </w:t>
      </w:r>
      <w:r w:rsidR="002B100D">
        <w:rPr>
          <w:rFonts w:ascii="Arial" w:hAnsi="Arial" w:cs="Arial"/>
          <w:sz w:val="22"/>
          <w:szCs w:val="22"/>
        </w:rPr>
        <w:br/>
      </w:r>
      <w:r w:rsidR="00E1224D">
        <w:rPr>
          <w:rFonts w:ascii="Arial" w:hAnsi="Arial" w:cs="Arial"/>
          <w:sz w:val="22"/>
          <w:szCs w:val="22"/>
        </w:rPr>
        <w:t xml:space="preserve">a Železné. </w:t>
      </w:r>
      <w:r w:rsidR="00E1224D"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4FD647EF" w14:textId="77777777" w:rsidR="003B303D" w:rsidRDefault="003B303D" w:rsidP="00E1224D">
      <w:pPr>
        <w:pStyle w:val="Normlnweb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264EDA7" w14:textId="77777777" w:rsidR="003B303D" w:rsidRDefault="003B303D" w:rsidP="00E1224D">
      <w:pPr>
        <w:pStyle w:val="Normlnweb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B06E82D" w14:textId="77777777" w:rsidR="003B303D" w:rsidRPr="00D22B02" w:rsidRDefault="003B303D" w:rsidP="00E1224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</w:p>
    <w:p w14:paraId="62075208" w14:textId="5FA7B366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05018/2025-ERU ze dne 29. dubna 2025</w:t>
      </w:r>
    </w:p>
    <w:p w14:paraId="29224642" w14:textId="4439DB23" w:rsidR="00E1224D" w:rsidRPr="00E1224D" w:rsidRDefault="00E1224D" w:rsidP="00E1224D">
      <w:pPr>
        <w:pStyle w:val="Normlnweb"/>
        <w:ind w:left="360"/>
        <w:rPr>
          <w:rFonts w:ascii="Arial" w:hAnsi="Arial" w:cs="Arial"/>
          <w:sz w:val="22"/>
          <w:szCs w:val="22"/>
        </w:rPr>
      </w:pPr>
      <w:r w:rsidRPr="00E1224D">
        <w:rPr>
          <w:rFonts w:ascii="Arial" w:hAnsi="Arial" w:cs="Arial"/>
          <w:sz w:val="22"/>
          <w:szCs w:val="22"/>
        </w:rPr>
        <w:t>Žadatel požadoval poskytnout informace o finančních prostředcích, které ERÚ v letech 2022-2024 uhradil osobám, které se domáhaly nároku podle zákona č. 82/1998 Sb., o odpovědnosti za škodu způsobenou při výkonu veřejné moci rozhodnutím nebo nesprávným úředním postupem</w:t>
      </w:r>
      <w:r w:rsidR="003B303D">
        <w:rPr>
          <w:rFonts w:ascii="Arial" w:hAnsi="Arial" w:cs="Arial"/>
          <w:sz w:val="22"/>
          <w:szCs w:val="22"/>
        </w:rPr>
        <w:t xml:space="preserve">. </w:t>
      </w:r>
      <w:r w:rsidR="003B303D"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4DE2DD43" w14:textId="3F9A34F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05361/2025-ERU ze dne 30. dubna 2025</w:t>
      </w:r>
    </w:p>
    <w:p w14:paraId="07F9EF20" w14:textId="1079D6B4" w:rsidR="003B303D" w:rsidRPr="003B303D" w:rsidRDefault="003B303D" w:rsidP="003B303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B303D">
        <w:rPr>
          <w:rFonts w:ascii="Arial" w:hAnsi="Arial" w:cs="Arial"/>
          <w:sz w:val="22"/>
          <w:szCs w:val="22"/>
        </w:rPr>
        <w:t xml:space="preserve">Žadatel požadoval poskytnout </w:t>
      </w:r>
      <w:r>
        <w:rPr>
          <w:rFonts w:ascii="Arial" w:hAnsi="Arial" w:cs="Arial"/>
          <w:sz w:val="22"/>
          <w:szCs w:val="22"/>
        </w:rPr>
        <w:t xml:space="preserve">regulační výkazy za rok 2024 zaslané společnostmi Pražská plynárenská Distribuce, a.s., EG.D., a.s., </w:t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 xml:space="preserve">, s.r.o. a VLČEK Josef – elektro s.r.o. </w:t>
      </w:r>
      <w:r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34F43CF" w14:textId="19EF74BA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05232/2025-ERU ze dne 7. května 2025</w:t>
      </w:r>
    </w:p>
    <w:p w14:paraId="6A590636" w14:textId="793AE110" w:rsidR="003B303D" w:rsidRPr="003B303D" w:rsidRDefault="003B303D" w:rsidP="003B303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B303D">
        <w:rPr>
          <w:rFonts w:ascii="Arial" w:hAnsi="Arial" w:cs="Arial"/>
          <w:sz w:val="22"/>
          <w:szCs w:val="22"/>
        </w:rPr>
        <w:t xml:space="preserve">Žadatel požadoval poskytnout rozhodnutí o předběžném opatření, kterým společnosti UCED Vítkovice a.s. ERÚ uložil zajišťovat distribuci elektřiny nad rámec licence a dále kopie všech rozhodnutí navazujících i souvisejících s předběžným opatřením a s provozem </w:t>
      </w:r>
      <w:proofErr w:type="spellStart"/>
      <w:r w:rsidRPr="003B303D">
        <w:rPr>
          <w:rFonts w:ascii="Arial" w:hAnsi="Arial" w:cs="Arial"/>
          <w:sz w:val="22"/>
          <w:szCs w:val="22"/>
        </w:rPr>
        <w:t>Liberty</w:t>
      </w:r>
      <w:proofErr w:type="spellEnd"/>
      <w:r w:rsidRPr="003B303D">
        <w:rPr>
          <w:rFonts w:ascii="Arial" w:hAnsi="Arial" w:cs="Arial"/>
          <w:sz w:val="22"/>
          <w:szCs w:val="22"/>
        </w:rPr>
        <w:t xml:space="preserve"> Ostrava a.s.</w:t>
      </w:r>
      <w:r>
        <w:rPr>
          <w:rFonts w:ascii="Arial" w:hAnsi="Arial" w:cs="Arial"/>
          <w:sz w:val="22"/>
          <w:szCs w:val="22"/>
        </w:rPr>
        <w:t xml:space="preserve">, a to anonymizované podobě a bez údajů o konkrétní výši příslušných finančních náhrad nebo jiných plnění. </w:t>
      </w:r>
      <w:r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2E92853" w14:textId="125DBA7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05235/2025-ERU ze dne 7. května 2025</w:t>
      </w:r>
    </w:p>
    <w:p w14:paraId="28961CC9" w14:textId="2798E6CB" w:rsidR="003B303D" w:rsidRPr="003B303D" w:rsidRDefault="003B303D" w:rsidP="002B100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B303D">
        <w:rPr>
          <w:rFonts w:ascii="Arial" w:hAnsi="Arial" w:cs="Arial"/>
          <w:sz w:val="22"/>
          <w:szCs w:val="22"/>
        </w:rPr>
        <w:t xml:space="preserve">Žadatel požadoval poskytnout kopie rozhodnutí o udělení a případných změnách licence na výrobu elektrické energie subjektu Josef </w:t>
      </w:r>
      <w:proofErr w:type="spellStart"/>
      <w:r w:rsidRPr="003B303D">
        <w:rPr>
          <w:rFonts w:ascii="Arial" w:hAnsi="Arial" w:cs="Arial"/>
          <w:sz w:val="22"/>
          <w:szCs w:val="22"/>
        </w:rPr>
        <w:t>Homoláč</w:t>
      </w:r>
      <w:proofErr w:type="spellEnd"/>
      <w:r w:rsidRPr="003B303D">
        <w:rPr>
          <w:rFonts w:ascii="Arial" w:hAnsi="Arial" w:cs="Arial"/>
          <w:sz w:val="22"/>
          <w:szCs w:val="22"/>
        </w:rPr>
        <w:t xml:space="preserve"> (IČ 115 85 251). </w:t>
      </w:r>
      <w:r w:rsidRPr="003B303D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25BCE6F9" w14:textId="30C85315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05227/2025-ERU ze dne 8. května 2025</w:t>
      </w:r>
    </w:p>
    <w:p w14:paraId="7503008E" w14:textId="5D2B47B1" w:rsidR="003B303D" w:rsidRPr="003B303D" w:rsidRDefault="003B303D" w:rsidP="002B100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B303D">
        <w:rPr>
          <w:rFonts w:ascii="Arial" w:hAnsi="Arial" w:cs="Arial"/>
          <w:sz w:val="22"/>
          <w:szCs w:val="22"/>
        </w:rPr>
        <w:t xml:space="preserve">Žadatel požadoval poskytnout informace o finančních prostředcích, které ERÚ v letech </w:t>
      </w:r>
      <w:r>
        <w:rPr>
          <w:rFonts w:ascii="Arial" w:hAnsi="Arial" w:cs="Arial"/>
          <w:sz w:val="22"/>
          <w:szCs w:val="22"/>
        </w:rPr>
        <w:t>2016-2021</w:t>
      </w:r>
      <w:r w:rsidRPr="003B303D">
        <w:rPr>
          <w:rFonts w:ascii="Arial" w:hAnsi="Arial" w:cs="Arial"/>
          <w:sz w:val="22"/>
          <w:szCs w:val="22"/>
        </w:rPr>
        <w:t xml:space="preserve"> uhradil osobám, které se domáhaly nároku podle zákona č. 82/1998 Sb., o odpovědnosti za škodu způsobenou při výkonu veřejné moci rozhodnutím nebo nesprávným úředním postupem</w:t>
      </w:r>
      <w:r w:rsidR="000152B2">
        <w:rPr>
          <w:rFonts w:ascii="Arial" w:hAnsi="Arial" w:cs="Arial"/>
          <w:sz w:val="22"/>
          <w:szCs w:val="22"/>
        </w:rPr>
        <w:t xml:space="preserve"> a informace o regresních úhradách. </w:t>
      </w:r>
      <w:r w:rsidR="000152B2" w:rsidRPr="003B303D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AF5AABC" w14:textId="5B8CE40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05269/2025-ERU ze dne 1</w:t>
      </w:r>
      <w:r w:rsidR="000152B2">
        <w:rPr>
          <w:rFonts w:ascii="Arial" w:hAnsi="Arial" w:cs="Arial"/>
          <w:b/>
          <w:bCs/>
          <w:color w:val="233060"/>
          <w:sz w:val="22"/>
          <w:szCs w:val="22"/>
        </w:rPr>
        <w:t>1</w:t>
      </w: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. května 2025</w:t>
      </w:r>
    </w:p>
    <w:p w14:paraId="64958F48" w14:textId="3E5794BF" w:rsidR="000152B2" w:rsidRPr="000152B2" w:rsidRDefault="000152B2" w:rsidP="000152B2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0152B2">
        <w:rPr>
          <w:rFonts w:ascii="Arial" w:hAnsi="Arial" w:cs="Arial"/>
          <w:sz w:val="22"/>
          <w:szCs w:val="22"/>
        </w:rPr>
        <w:t xml:space="preserve">Žadatel požadoval poskytnout informace o udělení rezervace kapacity či uzavření smlouvy o připojení v rozvodně Mírovka pro společnost W.E.B. Větrná energie s.r.o. nebo společnost Pražská energetika, a.s. </w:t>
      </w:r>
      <w:r w:rsidRPr="000152B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DA3C4B1" w14:textId="6F9D9829" w:rsidR="00F677E4" w:rsidRDefault="00F677E4" w:rsidP="000152B2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05538/2025-ERU ze dne 15. května 2025</w:t>
      </w:r>
    </w:p>
    <w:p w14:paraId="268B7E1C" w14:textId="01713DB3" w:rsidR="000152B2" w:rsidRPr="000152B2" w:rsidRDefault="000152B2" w:rsidP="000152B2">
      <w:pPr>
        <w:spacing w:line="240" w:lineRule="auto"/>
        <w:ind w:left="426"/>
        <w:jc w:val="both"/>
        <w:rPr>
          <w:lang w:eastAsia="en-US"/>
        </w:rPr>
      </w:pPr>
      <w:r w:rsidRPr="000152B2">
        <w:t>Žadatel požadoval poskytnout informace o tom, zda některý z členů Rady ER</w:t>
      </w:r>
      <w:r>
        <w:t>Ú</w:t>
      </w:r>
      <w:r w:rsidRPr="000152B2">
        <w:t xml:space="preserve"> aktuálně vlastní nebo v minulosti vlastnil akcie společnosti ČEZ, a.s. a případně v jakém množství a jakém období</w:t>
      </w:r>
      <w:r>
        <w:t xml:space="preserve">; a jakým způsobem ERÚ posuzuje možný střet zájmů v případě, že členové Rady ERÚ vlastní akcie společnosti ČEZ, a.s. a jaká konkrétní opatření jsou uplatňována k zajištění nezávislosti rozhodování členů Rady ERÚ v takových případech. </w:t>
      </w:r>
      <w:r w:rsidRPr="00804709">
        <w:rPr>
          <w:lang w:eastAsia="en-US"/>
        </w:rPr>
        <w:t>ERÚ žádost o poskytnutí informace odložil z důvodu absence působnosti ERÚ k jejímu vyřízení.</w:t>
      </w:r>
    </w:p>
    <w:p w14:paraId="2EBD7E56" w14:textId="0BE3467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05858/2025-ERU ze dne 15. května 2025</w:t>
      </w:r>
    </w:p>
    <w:p w14:paraId="1B0FDAE1" w14:textId="763408BA" w:rsidR="000152B2" w:rsidRPr="000152B2" w:rsidRDefault="000152B2" w:rsidP="000152B2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0152B2">
        <w:rPr>
          <w:rFonts w:ascii="Arial" w:hAnsi="Arial" w:cs="Arial"/>
          <w:sz w:val="22"/>
          <w:szCs w:val="22"/>
        </w:rPr>
        <w:t xml:space="preserve">Žadatel požadoval poskytnout kopie rozhodnutí o udělení a případných změnách licence na výrobu elektrické energie subjektu VESNA, a.s. </w:t>
      </w:r>
      <w:r w:rsidRPr="000152B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6A48062" w14:textId="291340E3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05661/2025-ERU ze dne 17. května 2025</w:t>
      </w:r>
    </w:p>
    <w:p w14:paraId="66BF387E" w14:textId="49FE863B" w:rsidR="00BC3DF8" w:rsidRPr="00BC3DF8" w:rsidRDefault="00BC3DF8" w:rsidP="00BC3DF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BC3DF8">
        <w:rPr>
          <w:rFonts w:ascii="Arial" w:hAnsi="Arial" w:cs="Arial"/>
          <w:sz w:val="22"/>
          <w:szCs w:val="22"/>
        </w:rPr>
        <w:t xml:space="preserve">Žadatel požadoval poskytnout informaci, jakým způsobem se vypočítá regulovaná hodnota plynárenského zařízení uvedeného do provozu v roce 1980, kdy neexistuje investiční ceník provozovatele distribuční soustavy. </w:t>
      </w:r>
      <w:r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FDE12F4" w14:textId="62AD0F64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05788/2025-ERU ze dne 25. května 2025</w:t>
      </w:r>
    </w:p>
    <w:p w14:paraId="262C104B" w14:textId="52761ACD" w:rsidR="00BC3DF8" w:rsidRPr="00BC3DF8" w:rsidRDefault="00BC3DF8" w:rsidP="00BC3DF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BC3DF8">
        <w:rPr>
          <w:rFonts w:ascii="Arial" w:hAnsi="Arial" w:cs="Arial"/>
          <w:sz w:val="22"/>
          <w:szCs w:val="22"/>
        </w:rPr>
        <w:t xml:space="preserve">Žadatel požadoval poskytnout informace o délce provozovaných plynovodů, které nebyly v majetku společnosti Pražská plynárenská Distribuce, a.s. (vč. právních předchůdců) v letech 2018-2021 včetně výše nájemného a pachtovného vyplaceného za provozované plynovody. </w:t>
      </w:r>
      <w:r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58A154C" w14:textId="243461B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06152/2025-ERU ze dne 3. června 2025</w:t>
      </w:r>
    </w:p>
    <w:p w14:paraId="47BBE047" w14:textId="28C20CF5" w:rsidR="00BC3DF8" w:rsidRPr="00BC3DF8" w:rsidRDefault="00BC3DF8" w:rsidP="00BC3DF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BC3DF8">
        <w:rPr>
          <w:rFonts w:ascii="Arial" w:hAnsi="Arial" w:cs="Arial"/>
          <w:sz w:val="22"/>
          <w:szCs w:val="22"/>
        </w:rPr>
        <w:t>Žadatel požadoval poskytnou</w:t>
      </w:r>
      <w:r>
        <w:rPr>
          <w:rFonts w:ascii="Arial" w:hAnsi="Arial" w:cs="Arial"/>
          <w:sz w:val="22"/>
          <w:szCs w:val="22"/>
        </w:rPr>
        <w:t>t</w:t>
      </w:r>
      <w:r w:rsidRPr="00BC3DF8">
        <w:rPr>
          <w:rFonts w:ascii="Arial" w:hAnsi="Arial" w:cs="Arial"/>
          <w:sz w:val="22"/>
          <w:szCs w:val="22"/>
        </w:rPr>
        <w:t xml:space="preserve"> seznam plynárenských distribučních společností, pro které ERÚ při stanovení ceny služby distribuční soustavy zohledňoval a nezohledňoval přílohu č. 6 Cenového rozhodnutí ERÚ č. 7/2021 ze dne 30.11.2021. </w:t>
      </w:r>
      <w:r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D5FEBB5" w14:textId="08969DE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06338/2025-ERU ze dne 9. června 2025</w:t>
      </w:r>
    </w:p>
    <w:p w14:paraId="1AE886C3" w14:textId="2D648635" w:rsidR="00BC3DF8" w:rsidRPr="00FE29A1" w:rsidRDefault="00BC3DF8" w:rsidP="00FE29A1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FE29A1">
        <w:rPr>
          <w:rFonts w:ascii="Arial" w:hAnsi="Arial" w:cs="Arial"/>
          <w:sz w:val="22"/>
          <w:szCs w:val="22"/>
        </w:rPr>
        <w:t>Žadatel požadoval poskytnout informace o licenci společnosti Noho Energy Tesla s.r.o</w:t>
      </w:r>
      <w:r w:rsidR="00FE29A1" w:rsidRPr="00FE29A1">
        <w:rPr>
          <w:rFonts w:ascii="Arial" w:hAnsi="Arial" w:cs="Arial"/>
          <w:sz w:val="22"/>
          <w:szCs w:val="22"/>
        </w:rPr>
        <w:t xml:space="preserve">. </w:t>
      </w:r>
      <w:r w:rsidR="00FE29A1">
        <w:rPr>
          <w:rFonts w:ascii="Arial" w:hAnsi="Arial" w:cs="Arial"/>
          <w:sz w:val="22"/>
          <w:szCs w:val="22"/>
        </w:rPr>
        <w:t>a</w:t>
      </w:r>
      <w:r w:rsidR="00FE29A1" w:rsidRPr="00FE29A1">
        <w:rPr>
          <w:rFonts w:ascii="Arial" w:hAnsi="Arial" w:cs="Arial"/>
          <w:sz w:val="22"/>
          <w:szCs w:val="22"/>
        </w:rPr>
        <w:t xml:space="preserve"> dále požadoval poskytnout informac</w:t>
      </w:r>
      <w:r w:rsidR="00FE29A1">
        <w:rPr>
          <w:rFonts w:ascii="Arial" w:hAnsi="Arial" w:cs="Arial"/>
          <w:sz w:val="22"/>
          <w:szCs w:val="22"/>
        </w:rPr>
        <w:t>i</w:t>
      </w:r>
      <w:r w:rsidR="00FE29A1" w:rsidRPr="00FE29A1">
        <w:rPr>
          <w:rFonts w:ascii="Arial" w:hAnsi="Arial" w:cs="Arial"/>
          <w:sz w:val="22"/>
          <w:szCs w:val="22"/>
        </w:rPr>
        <w:t>, jakým způsobem ERÚ stanoví podporu cenového rozhodnutí pro výrobu elektřiny u větrných elektráren.</w:t>
      </w:r>
      <w:r w:rsidR="00FE29A1">
        <w:rPr>
          <w:rFonts w:ascii="Arial" w:hAnsi="Arial" w:cs="Arial"/>
          <w:sz w:val="22"/>
          <w:szCs w:val="22"/>
        </w:rPr>
        <w:t xml:space="preserve"> </w:t>
      </w:r>
      <w:r w:rsidR="00FE29A1"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3E27C8F" w14:textId="19E88FB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06339/2025-ERU ze dne 10.</w:t>
      </w:r>
      <w:r w:rsidR="00FE29A1">
        <w:rPr>
          <w:rFonts w:ascii="Arial" w:hAnsi="Arial" w:cs="Arial"/>
          <w:b/>
          <w:bCs/>
          <w:color w:val="233060"/>
          <w:sz w:val="22"/>
          <w:szCs w:val="22"/>
        </w:rPr>
        <w:t xml:space="preserve"> </w:t>
      </w: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června 2025</w:t>
      </w:r>
    </w:p>
    <w:p w14:paraId="5B8D2B8C" w14:textId="35BE4A4A" w:rsidR="00FE29A1" w:rsidRPr="00FE29A1" w:rsidRDefault="00FE29A1" w:rsidP="00FE29A1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FE29A1">
        <w:rPr>
          <w:rFonts w:ascii="Arial" w:hAnsi="Arial" w:cs="Arial"/>
          <w:sz w:val="22"/>
          <w:szCs w:val="22"/>
        </w:rPr>
        <w:t xml:space="preserve">Žadatel požadoval poskytnout informaci, v kolika případech a u kterých obchodních korporací ERÚ dospěl k závěru, že na základě § 10 odst. 11 zákona č. 458/2000 Sb., o podmínkách podnikání </w:t>
      </w:r>
      <w:r w:rsidR="002B100D">
        <w:rPr>
          <w:rFonts w:ascii="Arial" w:hAnsi="Arial" w:cs="Arial"/>
          <w:sz w:val="22"/>
          <w:szCs w:val="22"/>
        </w:rPr>
        <w:br/>
      </w:r>
      <w:r w:rsidRPr="00FE29A1">
        <w:rPr>
          <w:rFonts w:ascii="Arial" w:hAnsi="Arial" w:cs="Arial"/>
          <w:sz w:val="22"/>
          <w:szCs w:val="22"/>
        </w:rPr>
        <w:t>a o výkonu státní správy v energetických odvětvích a o změně některých zákonů (energetický zákon), ve znění pozdějších předpisů, zanikla licence k výrobě elektřiny v případě, že obchodní korporace, která byla držitelem licence, změnila právní formu a tato změna byla podle projektu změny právní formy zveřejněna v obchodním rejstříku.</w:t>
      </w:r>
      <w:r>
        <w:rPr>
          <w:rFonts w:ascii="Arial" w:hAnsi="Arial" w:cs="Arial"/>
          <w:sz w:val="22"/>
          <w:szCs w:val="22"/>
        </w:rPr>
        <w:t xml:space="preserve"> </w:t>
      </w:r>
      <w:r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02D152E5" w14:textId="709403F2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06393/2025-ERU ze dne 11. června 2025</w:t>
      </w:r>
    </w:p>
    <w:p w14:paraId="776D3C52" w14:textId="20C4C072" w:rsidR="00FE29A1" w:rsidRPr="00FE29A1" w:rsidRDefault="00FE29A1" w:rsidP="00FE29A1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FE29A1">
        <w:rPr>
          <w:rFonts w:ascii="Arial" w:hAnsi="Arial" w:cs="Arial"/>
          <w:sz w:val="22"/>
          <w:szCs w:val="22"/>
        </w:rPr>
        <w:t>Žadatel požadoval poskytnout informace o celkovém počtu vedených přestupkových řízení s dodavateli energií podle energetického zákona a zákona o ochraně spotřebitele</w:t>
      </w:r>
      <w:r>
        <w:rPr>
          <w:rFonts w:ascii="Arial" w:hAnsi="Arial" w:cs="Arial"/>
          <w:sz w:val="22"/>
          <w:szCs w:val="22"/>
        </w:rPr>
        <w:t xml:space="preserve"> v období od 1.6.2022 včetně informace o tom, kolik bylo nařízeno ústních jednání a kolik z nařízených ústních jednání bylo skutečně konáno. </w:t>
      </w:r>
      <w:r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365BF9C" w14:textId="796848D5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06509/2025-ERU ze dne 15. června 2025</w:t>
      </w:r>
    </w:p>
    <w:p w14:paraId="05D03FEC" w14:textId="3B797EC0" w:rsidR="00FE29A1" w:rsidRPr="00FE29A1" w:rsidRDefault="00FE29A1" w:rsidP="00FE29A1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FE29A1">
        <w:rPr>
          <w:rFonts w:ascii="Arial" w:hAnsi="Arial" w:cs="Arial"/>
          <w:sz w:val="22"/>
          <w:szCs w:val="22"/>
        </w:rPr>
        <w:t>Žadatel požadoval poskytnout informaci, zda skutečnost, že ERÚ při stanovení ceny služby distribuční soustavy nezohledňoval přílohu č.</w:t>
      </w:r>
      <w:r>
        <w:rPr>
          <w:rFonts w:ascii="Arial" w:hAnsi="Arial" w:cs="Arial"/>
          <w:sz w:val="22"/>
          <w:szCs w:val="22"/>
        </w:rPr>
        <w:t xml:space="preserve"> </w:t>
      </w:r>
      <w:r w:rsidRPr="00FE29A1">
        <w:rPr>
          <w:rFonts w:ascii="Arial" w:hAnsi="Arial" w:cs="Arial"/>
          <w:sz w:val="22"/>
          <w:szCs w:val="22"/>
        </w:rPr>
        <w:t>6 Cenového rozhodnutí Energetického regulačního úřadu č. 7/2021 ze dne 30.</w:t>
      </w:r>
      <w:r>
        <w:rPr>
          <w:rFonts w:ascii="Arial" w:hAnsi="Arial" w:cs="Arial"/>
          <w:sz w:val="22"/>
          <w:szCs w:val="22"/>
        </w:rPr>
        <w:t>11.</w:t>
      </w:r>
      <w:r w:rsidRPr="00FE29A1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Pr="00FE29A1">
        <w:rPr>
          <w:rFonts w:ascii="Arial" w:hAnsi="Arial" w:cs="Arial"/>
          <w:sz w:val="22"/>
          <w:szCs w:val="22"/>
        </w:rPr>
        <w:t>u provozovatelů, jejichž seznam je uveden v příloze č. 2 tohoto cenového rozhodnutí</w:t>
      </w:r>
      <w:r w:rsidR="005050AB">
        <w:rPr>
          <w:rFonts w:ascii="Arial" w:hAnsi="Arial" w:cs="Arial"/>
          <w:sz w:val="22"/>
          <w:szCs w:val="22"/>
        </w:rPr>
        <w:t xml:space="preserve">, </w:t>
      </w:r>
      <w:r w:rsidRPr="00FE29A1">
        <w:rPr>
          <w:rFonts w:ascii="Arial" w:hAnsi="Arial" w:cs="Arial"/>
          <w:sz w:val="22"/>
          <w:szCs w:val="22"/>
        </w:rPr>
        <w:t>byla způsobená tím, že žádný z těchto provozovatelů si nezakoupil, ani si nepronajal plynárenské zařízení</w:t>
      </w:r>
      <w:r w:rsidR="005050AB">
        <w:rPr>
          <w:rFonts w:ascii="Arial" w:hAnsi="Arial" w:cs="Arial"/>
          <w:sz w:val="22"/>
          <w:szCs w:val="22"/>
        </w:rPr>
        <w:t xml:space="preserve">. </w:t>
      </w:r>
      <w:r w:rsidR="005050AB" w:rsidRPr="00BC3DF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17481CA" w14:textId="30BEFF34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06741/2025-ERU ze dne 13. června 2025</w:t>
      </w:r>
    </w:p>
    <w:p w14:paraId="0B2C9BB7" w14:textId="4EFACABB" w:rsidR="005050AB" w:rsidRPr="005050AB" w:rsidRDefault="005050AB" w:rsidP="005050AB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5050AB">
        <w:rPr>
          <w:rFonts w:ascii="Arial" w:hAnsi="Arial" w:cs="Arial"/>
          <w:sz w:val="22"/>
          <w:szCs w:val="22"/>
        </w:rPr>
        <w:t xml:space="preserve">Žadatel požadoval poskytnout závazná stanoviska dotčených orgánů na úseku státní památkové péče týkající se fotovoltaických elektráren výrobce AKCENT PRAHA GROUP a.s. a výrobce Dům porcelánu Praha a.s. </w:t>
      </w:r>
      <w:r w:rsidRPr="005050AB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4DA4031D" w14:textId="2A51300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06545/2025-ERU ze dne 17. června 2025</w:t>
      </w:r>
    </w:p>
    <w:p w14:paraId="6CD15BF3" w14:textId="6E6FC2F9" w:rsidR="005050AB" w:rsidRPr="005050AB" w:rsidRDefault="005050AB" w:rsidP="005050AB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5050AB">
        <w:rPr>
          <w:rFonts w:ascii="Arial" w:hAnsi="Arial" w:cs="Arial"/>
          <w:sz w:val="22"/>
          <w:szCs w:val="22"/>
        </w:rPr>
        <w:t>Žadatel požadoval poskytnout seznam investičních ceníků obdržených od distribučních plynárenských společností (včetně ceníků bez cen nebo jiných dokumentů obsahujících strukturu ceníků)</w:t>
      </w:r>
      <w:r>
        <w:rPr>
          <w:rFonts w:ascii="Arial" w:hAnsi="Arial" w:cs="Arial"/>
          <w:sz w:val="22"/>
          <w:szCs w:val="22"/>
        </w:rPr>
        <w:t>. V části ERÚ požadované informace žadateli poskytnul, v části odmítl.</w:t>
      </w:r>
    </w:p>
    <w:p w14:paraId="28185C7C" w14:textId="07AD4B7A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06839/2025-ERU ze dne 26. června 2025</w:t>
      </w:r>
    </w:p>
    <w:p w14:paraId="6CC576C1" w14:textId="61CD5FAF" w:rsidR="005050AB" w:rsidRPr="005050AB" w:rsidRDefault="005050AB" w:rsidP="005050AB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5050AB">
        <w:rPr>
          <w:rFonts w:ascii="Arial" w:hAnsi="Arial" w:cs="Arial"/>
          <w:sz w:val="22"/>
          <w:szCs w:val="22"/>
        </w:rPr>
        <w:t xml:space="preserve">Žadatel požadoval poskytnout informaci, zda v řízení sp.zn. OSR-02860/2024-ERU </w:t>
      </w:r>
      <w:r w:rsidR="002B100D">
        <w:rPr>
          <w:rFonts w:ascii="Arial" w:hAnsi="Arial" w:cs="Arial"/>
          <w:sz w:val="22"/>
          <w:szCs w:val="22"/>
        </w:rPr>
        <w:br/>
      </w:r>
      <w:r w:rsidRPr="005050AB">
        <w:rPr>
          <w:rFonts w:ascii="Arial" w:hAnsi="Arial" w:cs="Arial"/>
          <w:sz w:val="22"/>
          <w:szCs w:val="22"/>
        </w:rPr>
        <w:t>a OSR-14955/2023-ERU došlo k projednání případu rozkladovou komisí Energetického regulačního úřadu</w:t>
      </w:r>
      <w:r>
        <w:rPr>
          <w:rFonts w:ascii="Arial" w:hAnsi="Arial" w:cs="Arial"/>
          <w:sz w:val="22"/>
          <w:szCs w:val="22"/>
        </w:rPr>
        <w:t xml:space="preserve"> včetně poskytnutí případného zápisu z jednání rozkladové komise</w:t>
      </w:r>
      <w:r w:rsidR="003B742E">
        <w:rPr>
          <w:rFonts w:ascii="Arial" w:hAnsi="Arial" w:cs="Arial"/>
          <w:sz w:val="22"/>
          <w:szCs w:val="22"/>
        </w:rPr>
        <w:t xml:space="preserve">. </w:t>
      </w:r>
      <w:r w:rsidR="003B742E" w:rsidRPr="003B742E">
        <w:rPr>
          <w:rFonts w:ascii="Arial" w:hAnsi="Arial" w:cs="Arial"/>
          <w:sz w:val="22"/>
          <w:szCs w:val="22"/>
        </w:rPr>
        <w:t>ERÚ požadované informace žadateli poskytnul.</w:t>
      </w:r>
    </w:p>
    <w:p w14:paraId="49A0B892" w14:textId="1E353840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07192/2025-ERU ze dne 1. července 2025</w:t>
      </w:r>
    </w:p>
    <w:p w14:paraId="169DA339" w14:textId="1BFEEFEA" w:rsidR="003B742E" w:rsidRPr="003B742E" w:rsidRDefault="003B742E" w:rsidP="003B742E">
      <w:pPr>
        <w:pStyle w:val="Normlnweb"/>
        <w:ind w:left="426"/>
        <w:jc w:val="both"/>
        <w:rPr>
          <w:rFonts w:ascii="Arial" w:hAnsi="Arial" w:cs="Arial"/>
          <w:sz w:val="22"/>
          <w:szCs w:val="22"/>
        </w:rPr>
      </w:pPr>
      <w:r w:rsidRPr="003B742E">
        <w:rPr>
          <w:rFonts w:ascii="Arial" w:hAnsi="Arial" w:cs="Arial"/>
          <w:sz w:val="22"/>
          <w:szCs w:val="22"/>
        </w:rPr>
        <w:t>Žadatel požadoval poskytnutí informace ve formě zaslání rozhodnutí o udělení a případných rozhodnutích o změnách a zániku licence na výrobu elektrické energie subjektu ROLLPAP spol. s.r.o. Požadované informace ERÚ žadateli poskytnul.</w:t>
      </w:r>
    </w:p>
    <w:p w14:paraId="35D5835E" w14:textId="7ABBBA2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07200/2025-ERU ze dne 7. července 2025</w:t>
      </w:r>
    </w:p>
    <w:p w14:paraId="7F85E8E4" w14:textId="0333E737" w:rsidR="003B742E" w:rsidRPr="003B742E" w:rsidRDefault="003B742E" w:rsidP="003B742E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E1224D">
        <w:rPr>
          <w:rFonts w:ascii="Arial" w:hAnsi="Arial" w:cs="Arial"/>
          <w:sz w:val="22"/>
          <w:szCs w:val="22"/>
        </w:rPr>
        <w:t xml:space="preserve">Žadatel požadoval poskytnout informace o finančních prostředcích, které ERÚ v letech </w:t>
      </w:r>
      <w:r>
        <w:rPr>
          <w:rFonts w:ascii="Arial" w:hAnsi="Arial" w:cs="Arial"/>
          <w:sz w:val="22"/>
          <w:szCs w:val="22"/>
        </w:rPr>
        <w:t xml:space="preserve">2016,2017,2018,2019,2020 a 2021 uhradil osobám, které se domáhaly nároku podle </w:t>
      </w:r>
      <w:r w:rsidRPr="00E1224D">
        <w:rPr>
          <w:rFonts w:ascii="Arial" w:hAnsi="Arial" w:cs="Arial"/>
          <w:sz w:val="22"/>
          <w:szCs w:val="22"/>
        </w:rPr>
        <w:t xml:space="preserve">zákona </w:t>
      </w:r>
      <w:r>
        <w:rPr>
          <w:rFonts w:ascii="Arial" w:hAnsi="Arial" w:cs="Arial"/>
          <w:sz w:val="22"/>
          <w:szCs w:val="22"/>
        </w:rPr>
        <w:br/>
      </w:r>
      <w:r w:rsidRPr="00E1224D">
        <w:rPr>
          <w:rFonts w:ascii="Arial" w:hAnsi="Arial" w:cs="Arial"/>
          <w:sz w:val="22"/>
          <w:szCs w:val="22"/>
        </w:rPr>
        <w:t>č. 82/1998 Sb., o odpovědnosti za škodu způsobenou při výkonu veřejné moci rozhodnutím nebo nesprávným úředním postupem</w:t>
      </w:r>
      <w:r>
        <w:rPr>
          <w:rFonts w:ascii="Arial" w:hAnsi="Arial" w:cs="Arial"/>
          <w:sz w:val="22"/>
          <w:szCs w:val="22"/>
        </w:rPr>
        <w:t xml:space="preserve">. </w:t>
      </w:r>
      <w:r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B1D8E2E" w14:textId="0EE242C4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07359/2025-ERU ze dne 7. července 2025</w:t>
      </w:r>
    </w:p>
    <w:p w14:paraId="632D2E3F" w14:textId="1634740C" w:rsidR="003B742E" w:rsidRPr="003B742E" w:rsidRDefault="003B742E" w:rsidP="003B742E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21ED">
        <w:rPr>
          <w:rFonts w:ascii="Arial" w:hAnsi="Arial" w:cs="Arial"/>
          <w:color w:val="000000" w:themeColor="text1"/>
          <w:sz w:val="22"/>
          <w:szCs w:val="22"/>
        </w:rPr>
        <w:t>Žadatel požadoval poskytnout kopie rozhodnutí o udělení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321ED">
        <w:rPr>
          <w:rFonts w:ascii="Arial" w:hAnsi="Arial" w:cs="Arial"/>
          <w:color w:val="000000" w:themeColor="text1"/>
          <w:sz w:val="22"/>
          <w:szCs w:val="22"/>
        </w:rPr>
        <w:t>případných změn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rozhodnutí o ukončení</w:t>
      </w: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 licence na výrobu elektrické energie subjektu </w:t>
      </w:r>
      <w:r>
        <w:rPr>
          <w:rFonts w:ascii="Arial" w:hAnsi="Arial" w:cs="Arial"/>
          <w:color w:val="000000" w:themeColor="text1"/>
          <w:sz w:val="22"/>
          <w:szCs w:val="22"/>
        </w:rPr>
        <w:t>Ing. Martin Konečný (IČ 460 63 528)</w:t>
      </w: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6321ED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17E45D2B" w14:textId="19281AC5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07360/2025-ERU ze dne 7. července 2025</w:t>
      </w:r>
    </w:p>
    <w:p w14:paraId="4E2077C1" w14:textId="1EDCAB52" w:rsidR="003B742E" w:rsidRPr="003B742E" w:rsidRDefault="003B742E" w:rsidP="004C5336">
      <w:pPr>
        <w:spacing w:line="240" w:lineRule="auto"/>
        <w:ind w:left="426"/>
        <w:jc w:val="both"/>
        <w:rPr>
          <w:lang w:eastAsia="en-US"/>
        </w:rPr>
      </w:pPr>
      <w:r w:rsidRPr="003B742E">
        <w:t>Žadatel požadoval poskytnout úplný seznam všech měst a obcí na území České republiky, které byly zasaženy výpadkem dodávky elektrické energie (tzv. blackoutem) dne 4.7.2025</w:t>
      </w:r>
      <w:r>
        <w:t>.</w:t>
      </w:r>
      <w:r w:rsidR="004C5336">
        <w:t xml:space="preserve"> </w:t>
      </w:r>
      <w:r w:rsidR="004C5336" w:rsidRPr="00804709">
        <w:rPr>
          <w:lang w:eastAsia="en-US"/>
        </w:rPr>
        <w:t xml:space="preserve">ERÚ žádost </w:t>
      </w:r>
      <w:r w:rsidR="002B100D">
        <w:rPr>
          <w:lang w:eastAsia="en-US"/>
        </w:rPr>
        <w:br/>
      </w:r>
      <w:r w:rsidR="004C5336" w:rsidRPr="00804709">
        <w:rPr>
          <w:lang w:eastAsia="en-US"/>
        </w:rPr>
        <w:t>o poskytnutí informace odložil z důvodu absence působnosti ERÚ k jejímu vyřízení.</w:t>
      </w:r>
    </w:p>
    <w:p w14:paraId="2ED70806" w14:textId="3297A892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07564/2025-ERU ze dne 10. července 2025</w:t>
      </w:r>
    </w:p>
    <w:p w14:paraId="18E73699" w14:textId="31FDC352" w:rsidR="004C5336" w:rsidRPr="004C5336" w:rsidRDefault="004C5336" w:rsidP="004C533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C5336">
        <w:rPr>
          <w:rFonts w:ascii="Arial" w:hAnsi="Arial" w:cs="Arial"/>
          <w:sz w:val="22"/>
          <w:szCs w:val="22"/>
        </w:rPr>
        <w:t>Žadatel požadoval poskytnout informaci, zda měl ERÚ před výpadkem informace o riziku přetížení části přenosové soustavy</w:t>
      </w:r>
      <w:r>
        <w:rPr>
          <w:rFonts w:ascii="Arial" w:hAnsi="Arial" w:cs="Arial"/>
          <w:sz w:val="22"/>
          <w:szCs w:val="22"/>
        </w:rPr>
        <w:t xml:space="preserve"> v důsledku přetoků energie z obnovitelných zdrojů v zahraničí; zda měl ERÚ k dispozici interní nebo externí posudky, varování, hlášení či jiné dokumenty, upozorňující na riziko výpadku nebo nestability uvedených částí sítě; zda ERÚ zajišťoval technické studie týkající se dopadů růstu podílu OZE na stabilitu a kapacitní limity přenosové soustavy a zda ERÚ před uvedeným datem uvažoval nebo přijal preventivní či regulační opatření, která by přispěla ke zvýšení stability přenosové soustavy. </w:t>
      </w:r>
      <w:r w:rsidRPr="00D22B02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0A5B9A03" w14:textId="7F2ABAE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07573/2025-ERU ze dne 14. července 2025</w:t>
      </w:r>
    </w:p>
    <w:p w14:paraId="60EB4A18" w14:textId="406F350C" w:rsidR="004C5336" w:rsidRPr="004C5336" w:rsidRDefault="004C5336" w:rsidP="004C533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C5336">
        <w:rPr>
          <w:rFonts w:ascii="Arial" w:hAnsi="Arial" w:cs="Arial"/>
          <w:sz w:val="22"/>
          <w:szCs w:val="22"/>
        </w:rPr>
        <w:t xml:space="preserve">Žadatel požadoval poskytnout informace o počtu odběrných nebo výrobních místech na území ČR, která mají rezervovaný výkon vyšší než 0,5 MW a zároveň vykazují nízké nebo žádné reálné využití kapacity. </w:t>
      </w:r>
      <w:r w:rsidRPr="004C5336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73011AB" w14:textId="2552511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07656/2025-ERU ze dne 16. července 2025</w:t>
      </w:r>
    </w:p>
    <w:p w14:paraId="56267C19" w14:textId="206EB40A" w:rsidR="004C5336" w:rsidRPr="004C5336" w:rsidRDefault="004C5336" w:rsidP="000705B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C5336">
        <w:rPr>
          <w:rFonts w:ascii="Arial" w:hAnsi="Arial" w:cs="Arial"/>
          <w:sz w:val="22"/>
          <w:szCs w:val="22"/>
        </w:rPr>
        <w:t>Žadatel požadoval poskytnout informace ohledně žádosti o stanovení opatření proti nečinnosti ERÚ</w:t>
      </w:r>
      <w:r>
        <w:rPr>
          <w:rFonts w:ascii="Arial" w:hAnsi="Arial" w:cs="Arial"/>
          <w:sz w:val="22"/>
          <w:szCs w:val="22"/>
        </w:rPr>
        <w:t xml:space="preserve"> adresované předsedovi Energetického regulačního úřadu. </w:t>
      </w:r>
      <w:r w:rsidR="000705B8" w:rsidRPr="004C5336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0A22D040" w14:textId="61FED41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07922/2025-ERU ze dne 31. července 2025</w:t>
      </w:r>
    </w:p>
    <w:p w14:paraId="0CFECC48" w14:textId="5470D1D1" w:rsidR="000705B8" w:rsidRPr="000705B8" w:rsidRDefault="000705B8" w:rsidP="000705B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0705B8">
        <w:rPr>
          <w:rFonts w:ascii="Arial" w:hAnsi="Arial" w:cs="Arial"/>
          <w:sz w:val="22"/>
          <w:szCs w:val="22"/>
        </w:rPr>
        <w:t>Žadatel požadoval poskytnout informaci, zda ERÚ eviduje případy, kdy dodavatel elektřiny nebo provozovatel distribuční soustavy podal podnět na odběratele z důvodu kdy jako vlastník nebo uživatel nemovitosti neumožnil výkon činnosti provozovateli distribuční nebo přepravní soustavy nebo jako vlastník nemovitosti neumožnil provozovateli zařízení přístup k zařízení pro rozvod tepelné energie</w:t>
      </w:r>
      <w:r>
        <w:rPr>
          <w:rFonts w:ascii="Arial" w:hAnsi="Arial" w:cs="Arial"/>
          <w:sz w:val="22"/>
          <w:szCs w:val="22"/>
        </w:rPr>
        <w:t xml:space="preserve">; v kolika z těchto případů bylo zahájeno správní řízení pro podezření ze spáchání přestupku nebo jiného správního deliktu a s jakým výsledkem tato řízení skončila a zda a v kolika případech byla v souvislosti s tímto jednáním uložena pokuta a případně za jaký konkrétní přestupek a v jaké výši. </w:t>
      </w:r>
      <w:r w:rsidRPr="004C5336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49BD5ED" w14:textId="081C9C8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08112/2025-ERU ze dne 4. srpna 2025</w:t>
      </w:r>
    </w:p>
    <w:p w14:paraId="7E67375D" w14:textId="38463D4B" w:rsidR="000705B8" w:rsidRPr="000705B8" w:rsidRDefault="000705B8" w:rsidP="000705B8">
      <w:pPr>
        <w:pStyle w:val="Normlnweb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21ED">
        <w:rPr>
          <w:rFonts w:ascii="Arial" w:hAnsi="Arial" w:cs="Arial"/>
          <w:color w:val="000000" w:themeColor="text1"/>
          <w:sz w:val="22"/>
          <w:szCs w:val="22"/>
        </w:rPr>
        <w:t>Žadatel požadoval poskytnout kopie rozhodnutí o udělení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6321ED">
        <w:rPr>
          <w:rFonts w:ascii="Arial" w:hAnsi="Arial" w:cs="Arial"/>
          <w:color w:val="000000" w:themeColor="text1"/>
          <w:sz w:val="22"/>
          <w:szCs w:val="22"/>
        </w:rPr>
        <w:t>případných změn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licence na výrobu elektrické energie subjektu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FVE Solar I. s.r.o. (později FVE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Mozolov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s.r.o.) a subjektu 2M Energo spol. s.r.o</w:t>
      </w:r>
      <w:r w:rsidRPr="006321E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6321ED">
        <w:rPr>
          <w:rFonts w:ascii="Arial" w:hAnsi="Arial" w:cs="Arial"/>
          <w:color w:val="000000" w:themeColor="text1"/>
          <w:sz w:val="22"/>
          <w:szCs w:val="22"/>
          <w:lang w:eastAsia="en-US"/>
        </w:rPr>
        <w:t>ERÚ požadované informace žadateli poskytnul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196AEB86" w14:textId="4CACC246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08554/2025-ERU ze dne 7. srpna 2025</w:t>
      </w:r>
    </w:p>
    <w:p w14:paraId="0FD1870D" w14:textId="12A52E1A" w:rsidR="000705B8" w:rsidRPr="000705B8" w:rsidRDefault="000705B8" w:rsidP="000705B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0705B8">
        <w:rPr>
          <w:rFonts w:ascii="Arial" w:hAnsi="Arial" w:cs="Arial"/>
          <w:sz w:val="22"/>
          <w:szCs w:val="22"/>
        </w:rPr>
        <w:t xml:space="preserve">Žadatel požadoval poskytnout </w:t>
      </w:r>
      <w:r>
        <w:rPr>
          <w:rFonts w:ascii="Arial" w:hAnsi="Arial" w:cs="Arial"/>
          <w:sz w:val="22"/>
          <w:szCs w:val="22"/>
        </w:rPr>
        <w:t xml:space="preserve">veškeré </w:t>
      </w:r>
      <w:r w:rsidRPr="000705B8">
        <w:rPr>
          <w:rFonts w:ascii="Arial" w:hAnsi="Arial" w:cs="Arial"/>
          <w:sz w:val="22"/>
          <w:szCs w:val="22"/>
        </w:rPr>
        <w:t>informace ohledně rušení plynovodu STL OC plynovodu DN 100 a DN 80. ERÚ poskytnutí informací rozhodnutím odmítl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</w:rPr>
        <w:t xml:space="preserve">z důvodu aplikace správního řádu </w:t>
      </w:r>
      <w:r w:rsidR="002B100D">
        <w:rPr>
          <w:rFonts w:ascii="Arial" w:hAnsi="Arial" w:cs="Arial"/>
          <w:sz w:val="22"/>
          <w:szCs w:val="22"/>
        </w:rPr>
        <w:br/>
      </w:r>
      <w:r w:rsidRPr="000705B8">
        <w:rPr>
          <w:rFonts w:ascii="Arial" w:hAnsi="Arial" w:cs="Arial"/>
          <w:sz w:val="22"/>
          <w:szCs w:val="22"/>
        </w:rPr>
        <w:t>a institutu nahlížení do spisu.</w:t>
      </w:r>
    </w:p>
    <w:p w14:paraId="35DA2210" w14:textId="1AA5E73A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08566/2025-ERU ze dne 14. srpna 2025</w:t>
      </w:r>
    </w:p>
    <w:p w14:paraId="6426043A" w14:textId="5B911C40" w:rsidR="000705B8" w:rsidRPr="000705B8" w:rsidRDefault="000705B8" w:rsidP="000705B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0705B8">
        <w:rPr>
          <w:rFonts w:ascii="Arial" w:hAnsi="Arial" w:cs="Arial"/>
          <w:sz w:val="22"/>
          <w:szCs w:val="22"/>
        </w:rPr>
        <w:t xml:space="preserve">Žadatel požadoval poskytnout informace týkající se veřejné finanční podpory subjektu United Energy, a.s. a subjektu Plzeňská teplárenská, a.s. za období od roku 2019-2025.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0C598400" w14:textId="69A44FD8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08495/2025-ERU ze dne 20. srpna 2025</w:t>
      </w:r>
    </w:p>
    <w:p w14:paraId="141000FC" w14:textId="7B2DFC92" w:rsidR="00C737E0" w:rsidRPr="00C737E0" w:rsidRDefault="00C737E0" w:rsidP="00C737E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C737E0">
        <w:rPr>
          <w:rFonts w:ascii="Arial" w:hAnsi="Arial" w:cs="Arial"/>
          <w:sz w:val="22"/>
          <w:szCs w:val="22"/>
        </w:rPr>
        <w:t xml:space="preserve">Žadatel požadoval poskytnout informace o identitě oznamovatele / žadatele o provedení kontroly. </w:t>
      </w:r>
      <w:r w:rsidRPr="00C737E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129B2B7" w14:textId="5F97FF03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08568/2025-ERU ze dne 20. srpna 2025</w:t>
      </w:r>
    </w:p>
    <w:p w14:paraId="4E946035" w14:textId="5DC410CA" w:rsidR="00C737E0" w:rsidRPr="00C737E0" w:rsidRDefault="00C737E0" w:rsidP="00C737E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C737E0">
        <w:rPr>
          <w:rFonts w:ascii="Arial" w:hAnsi="Arial" w:cs="Arial"/>
          <w:sz w:val="22"/>
          <w:szCs w:val="22"/>
        </w:rPr>
        <w:t>Žadatel požadoval poskytnout studii s názvem „Maximální výše přiměřeného zisku a jeho alokace“, která byla zpracována pro Energetický regulační úřad v rámci smlouvy o odborné pomoci S/2021/002.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7B9F199" w14:textId="651F055B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08593/2025-ERU ze dne 24. srpna 2025</w:t>
      </w:r>
    </w:p>
    <w:p w14:paraId="2FD2271A" w14:textId="15BFBF39" w:rsidR="00C737E0" w:rsidRDefault="00C737E0" w:rsidP="00C737E0">
      <w:pPr>
        <w:pStyle w:val="Normlnweb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C737E0">
        <w:rPr>
          <w:rFonts w:ascii="Arial" w:hAnsi="Arial" w:cs="Arial"/>
          <w:sz w:val="22"/>
          <w:szCs w:val="22"/>
        </w:rPr>
        <w:t xml:space="preserve">Žadatel požadoval poskytnout regulační výkazy za rok 2021 a 2022, včetně příloh, zaslané společností Pražská plynárenská Distribuce, a.s., EG.D., a.s., </w:t>
      </w:r>
      <w:proofErr w:type="spellStart"/>
      <w:r w:rsidRPr="00C737E0">
        <w:rPr>
          <w:rFonts w:ascii="Arial" w:hAnsi="Arial" w:cs="Arial"/>
          <w:sz w:val="22"/>
          <w:szCs w:val="22"/>
        </w:rPr>
        <w:t>GasNet</w:t>
      </w:r>
      <w:proofErr w:type="spellEnd"/>
      <w:r w:rsidRPr="00C737E0">
        <w:rPr>
          <w:rFonts w:ascii="Arial" w:hAnsi="Arial" w:cs="Arial"/>
          <w:sz w:val="22"/>
          <w:szCs w:val="22"/>
        </w:rPr>
        <w:t xml:space="preserve">, s.r.o. a VLČEK Josef – elektro s.r.o. </w:t>
      </w:r>
      <w:r w:rsidRPr="00C737E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115B716" w14:textId="77777777" w:rsidR="00C737E0" w:rsidRPr="00C737E0" w:rsidRDefault="00C737E0" w:rsidP="00C737E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</w:p>
    <w:p w14:paraId="53762943" w14:textId="721D6A25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09278/2025-ERU ze dne 3. září 2025</w:t>
      </w:r>
    </w:p>
    <w:p w14:paraId="3ED42B22" w14:textId="6C6E6E10" w:rsidR="00C737E0" w:rsidRPr="00C737E0" w:rsidRDefault="00C737E0" w:rsidP="00C737E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C737E0">
        <w:rPr>
          <w:rFonts w:ascii="Arial" w:hAnsi="Arial" w:cs="Arial"/>
          <w:sz w:val="22"/>
          <w:szCs w:val="22"/>
        </w:rPr>
        <w:t>Žadatel požadoval poskytnout informace související s dokumentem Zásady cenové regulace pro regulační období 2021-2025 pro odvětví elektroenergeticky, plynárenství, pro činnosti operátora trhu v elektroenergetice a plynárenství a pro povinně vykupující.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719CF65" w14:textId="6D7DF178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09585/2025-ERU ze dne 17. září 2025</w:t>
      </w:r>
    </w:p>
    <w:p w14:paraId="72FC0B0F" w14:textId="65E64F98" w:rsidR="00C737E0" w:rsidRPr="00143B65" w:rsidRDefault="00C737E0" w:rsidP="00143B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143B65">
        <w:rPr>
          <w:rFonts w:ascii="Arial" w:hAnsi="Arial" w:cs="Arial"/>
          <w:sz w:val="22"/>
          <w:szCs w:val="22"/>
        </w:rPr>
        <w:t xml:space="preserve">Žadatel požadoval poskytnout informace o počtu pracovníků v jednotlivých odborech a odděleních v Sekci správních řízení a Sekci regulatorních činností a mezinárodní spolupráce a dále informace </w:t>
      </w:r>
      <w:r w:rsidR="002B100D">
        <w:rPr>
          <w:rFonts w:ascii="Arial" w:hAnsi="Arial" w:cs="Arial"/>
          <w:sz w:val="22"/>
          <w:szCs w:val="22"/>
        </w:rPr>
        <w:br/>
      </w:r>
      <w:r w:rsidR="00143B65" w:rsidRPr="00143B65">
        <w:rPr>
          <w:rFonts w:ascii="Arial" w:hAnsi="Arial" w:cs="Arial"/>
          <w:sz w:val="22"/>
          <w:szCs w:val="22"/>
        </w:rPr>
        <w:t>o výši vyplacených mimořádných odměn jednotlivým pracovníkům zařazeným v jednotlivých odborech a odděleních v Sekci správních řízení a Sekci regulatorních činností a mezinárodní spolupráce za měsíce leden až srpen 2025.</w:t>
      </w:r>
      <w:r w:rsidR="00143B65">
        <w:rPr>
          <w:rFonts w:ascii="Arial" w:hAnsi="Arial" w:cs="Arial"/>
          <w:sz w:val="22"/>
          <w:szCs w:val="22"/>
        </w:rPr>
        <w:t xml:space="preserve"> V části ERÚ požadované informace žadateli poskytnul, v části odmítnul.</w:t>
      </w:r>
    </w:p>
    <w:p w14:paraId="343650A6" w14:textId="13A5755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09398/2025-ERU ze dne 19. září 2025</w:t>
      </w:r>
    </w:p>
    <w:p w14:paraId="5D72D11B" w14:textId="388F3290" w:rsidR="00143B65" w:rsidRPr="00143B65" w:rsidRDefault="00143B65" w:rsidP="00143B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143B65">
        <w:rPr>
          <w:rFonts w:ascii="Arial" w:hAnsi="Arial" w:cs="Arial"/>
          <w:sz w:val="22"/>
          <w:szCs w:val="22"/>
        </w:rPr>
        <w:t>Žadatel požadoval poskytnout zápis z jednání rozkladové komise včetně návrhu na rozhodnutí, který rozkladová komise v předmětném řízení (sp.zn. 13823/2010-ERU) předložila Radě Energetického regulačního úřadu.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</w:t>
      </w:r>
      <w:r>
        <w:rPr>
          <w:rFonts w:ascii="Arial" w:hAnsi="Arial" w:cs="Arial"/>
          <w:sz w:val="22"/>
          <w:szCs w:val="22"/>
          <w:lang w:eastAsia="en-US"/>
        </w:rPr>
        <w:t xml:space="preserve"> v anonymizované podobě</w:t>
      </w:r>
      <w:r w:rsidRPr="000705B8">
        <w:rPr>
          <w:rFonts w:ascii="Arial" w:hAnsi="Arial" w:cs="Arial"/>
          <w:sz w:val="22"/>
          <w:szCs w:val="22"/>
          <w:lang w:eastAsia="en-US"/>
        </w:rPr>
        <w:t>.</w:t>
      </w:r>
    </w:p>
    <w:p w14:paraId="22C0CCFE" w14:textId="4D926D7B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09399/2025-ERU ze dne 19. září 2025</w:t>
      </w:r>
    </w:p>
    <w:p w14:paraId="1B123B91" w14:textId="3B27F647" w:rsidR="00143B65" w:rsidRPr="00143B65" w:rsidRDefault="00143B65" w:rsidP="00143B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143B65">
        <w:rPr>
          <w:rFonts w:ascii="Arial" w:hAnsi="Arial" w:cs="Arial"/>
          <w:sz w:val="22"/>
          <w:szCs w:val="22"/>
        </w:rPr>
        <w:t xml:space="preserve">Žadatel požadoval poskytnout zápis z jednání rozkladové komise včetně návrhu na rozhodnutí, který rozkladová komise v předmětném řízení (sp.zn. </w:t>
      </w:r>
      <w:r>
        <w:rPr>
          <w:rFonts w:ascii="Arial" w:hAnsi="Arial" w:cs="Arial"/>
          <w:sz w:val="22"/>
          <w:szCs w:val="22"/>
        </w:rPr>
        <w:t>12158</w:t>
      </w:r>
      <w:r w:rsidRPr="00143B65">
        <w:rPr>
          <w:rFonts w:ascii="Arial" w:hAnsi="Arial" w:cs="Arial"/>
          <w:sz w:val="22"/>
          <w:szCs w:val="22"/>
        </w:rPr>
        <w:t>/2010-ERU) předložila Radě Energetického regulačního úřadu.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</w:t>
      </w:r>
      <w:r>
        <w:rPr>
          <w:rFonts w:ascii="Arial" w:hAnsi="Arial" w:cs="Arial"/>
          <w:sz w:val="22"/>
          <w:szCs w:val="22"/>
          <w:lang w:eastAsia="en-US"/>
        </w:rPr>
        <w:t xml:space="preserve"> v anonymizované podobě</w:t>
      </w:r>
      <w:r w:rsidRPr="000705B8">
        <w:rPr>
          <w:rFonts w:ascii="Arial" w:hAnsi="Arial" w:cs="Arial"/>
          <w:sz w:val="22"/>
          <w:szCs w:val="22"/>
          <w:lang w:eastAsia="en-US"/>
        </w:rPr>
        <w:t>.</w:t>
      </w:r>
    </w:p>
    <w:p w14:paraId="5984FA33" w14:textId="057EE55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09643/2025-ERU ze dne 25. září 2025</w:t>
      </w:r>
    </w:p>
    <w:p w14:paraId="27C8668E" w14:textId="505029F2" w:rsidR="00E672A8" w:rsidRPr="00E672A8" w:rsidRDefault="00E672A8" w:rsidP="00FF4F4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E672A8">
        <w:rPr>
          <w:rFonts w:ascii="Arial" w:hAnsi="Arial" w:cs="Arial"/>
          <w:sz w:val="22"/>
          <w:szCs w:val="22"/>
        </w:rPr>
        <w:t>Žadatel požadoval poskytnout informace týkající se šetření podnětů</w:t>
      </w:r>
      <w:r w:rsidR="00FF4F46">
        <w:rPr>
          <w:rFonts w:ascii="Arial" w:hAnsi="Arial" w:cs="Arial"/>
          <w:sz w:val="22"/>
          <w:szCs w:val="22"/>
        </w:rPr>
        <w:t xml:space="preserve"> (výsledek šetření včetně uvedení provedených úkonů ze strany ERÚ) a dále žadatel požadoval poskytnout kopie dokumentů vzniklých prací ERÚ při šetření podnětů a kopie dokumentů zaslaných od provozovatelů distribučních soustav v rámci šetření podnětů. </w:t>
      </w:r>
      <w:r w:rsidR="00FF4F46"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D7F4CC5" w14:textId="70313CC1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09865/2025-ERU ze dne 3. října 2025</w:t>
      </w:r>
    </w:p>
    <w:p w14:paraId="1C983FDD" w14:textId="48F83721" w:rsidR="00FF4F46" w:rsidRPr="00FF4F46" w:rsidRDefault="00FF4F46" w:rsidP="00FF4F4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FF4F46">
        <w:rPr>
          <w:rFonts w:ascii="Arial" w:hAnsi="Arial" w:cs="Arial"/>
          <w:sz w:val="22"/>
          <w:szCs w:val="22"/>
        </w:rPr>
        <w:t xml:space="preserve">Žadatel požadoval poskytnout veškeré dostupné kontakty na společnost CHESOLAR s.r.o., LEGRIS s.r.o., POWER </w:t>
      </w:r>
      <w:proofErr w:type="spellStart"/>
      <w:r w:rsidRPr="00FF4F46">
        <w:rPr>
          <w:rFonts w:ascii="Arial" w:hAnsi="Arial" w:cs="Arial"/>
          <w:sz w:val="22"/>
          <w:szCs w:val="22"/>
        </w:rPr>
        <w:t>property</w:t>
      </w:r>
      <w:proofErr w:type="spellEnd"/>
      <w:r w:rsidRPr="00FF4F46">
        <w:rPr>
          <w:rFonts w:ascii="Arial" w:hAnsi="Arial" w:cs="Arial"/>
          <w:sz w:val="22"/>
          <w:szCs w:val="22"/>
        </w:rPr>
        <w:t xml:space="preserve"> a.s., Elektrárna Slunečná s.r.o., ABATUS s.r.o. a </w:t>
      </w:r>
      <w:proofErr w:type="spellStart"/>
      <w:r w:rsidRPr="00FF4F46">
        <w:rPr>
          <w:rFonts w:ascii="Arial" w:hAnsi="Arial" w:cs="Arial"/>
          <w:sz w:val="22"/>
          <w:szCs w:val="22"/>
        </w:rPr>
        <w:t>Engineering</w:t>
      </w:r>
      <w:proofErr w:type="spellEnd"/>
      <w:r w:rsidRPr="00FF4F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F46">
        <w:rPr>
          <w:rFonts w:ascii="Arial" w:hAnsi="Arial" w:cs="Arial"/>
          <w:sz w:val="22"/>
          <w:szCs w:val="22"/>
        </w:rPr>
        <w:t>investment</w:t>
      </w:r>
      <w:proofErr w:type="spellEnd"/>
      <w:r w:rsidRPr="00FF4F46">
        <w:rPr>
          <w:rFonts w:ascii="Arial" w:hAnsi="Arial" w:cs="Arial"/>
          <w:sz w:val="22"/>
          <w:szCs w:val="22"/>
        </w:rPr>
        <w:t xml:space="preserve"> s.r.o.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7B0FE06" w14:textId="2BF4A583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10066/2025-ERU ze dne 8. října 2025</w:t>
      </w:r>
    </w:p>
    <w:p w14:paraId="29D05E5A" w14:textId="4F88643E" w:rsidR="00FF4F46" w:rsidRPr="00FF4F46" w:rsidRDefault="00FF4F46" w:rsidP="00FF4F46">
      <w:pPr>
        <w:pStyle w:val="Normlnweb"/>
        <w:ind w:left="426"/>
        <w:jc w:val="both"/>
        <w:rPr>
          <w:rFonts w:ascii="Arial" w:hAnsi="Arial" w:cs="Arial"/>
          <w:sz w:val="22"/>
          <w:szCs w:val="22"/>
        </w:rPr>
      </w:pPr>
      <w:r w:rsidRPr="00FF4F46">
        <w:rPr>
          <w:rFonts w:ascii="Arial" w:hAnsi="Arial" w:cs="Arial"/>
          <w:sz w:val="22"/>
          <w:szCs w:val="22"/>
        </w:rPr>
        <w:t xml:space="preserve">Žadatel </w:t>
      </w:r>
      <w:r>
        <w:rPr>
          <w:rFonts w:ascii="Arial" w:hAnsi="Arial" w:cs="Arial"/>
          <w:sz w:val="22"/>
          <w:szCs w:val="22"/>
        </w:rPr>
        <w:t xml:space="preserve">požadoval poskytnout veškeré dostupné kontakty na společnost Česká energetická s.r.o. </w:t>
      </w:r>
      <w:r w:rsidR="002B100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A52083">
        <w:rPr>
          <w:rFonts w:ascii="Arial" w:hAnsi="Arial" w:cs="Arial"/>
          <w:sz w:val="22"/>
          <w:szCs w:val="22"/>
        </w:rPr>
        <w:t xml:space="preserve"> dále </w:t>
      </w:r>
      <w:r w:rsidRPr="00FF4F46">
        <w:rPr>
          <w:rFonts w:ascii="Arial" w:hAnsi="Arial" w:cs="Arial"/>
          <w:sz w:val="22"/>
          <w:szCs w:val="22"/>
        </w:rPr>
        <w:t>kopie rozhodnutí o udělení a případných změnách licence na výrobu elektrické energie subjektu</w:t>
      </w:r>
      <w:r w:rsidR="00A52083">
        <w:rPr>
          <w:rFonts w:ascii="Arial" w:hAnsi="Arial" w:cs="Arial"/>
          <w:sz w:val="22"/>
          <w:szCs w:val="22"/>
        </w:rPr>
        <w:t xml:space="preserve"> Teologický seminář Církve adventistů sedmého dne v Sázavě a subjektu </w:t>
      </w:r>
      <w:proofErr w:type="spellStart"/>
      <w:r w:rsidR="00A52083">
        <w:rPr>
          <w:rFonts w:ascii="Arial" w:hAnsi="Arial" w:cs="Arial"/>
          <w:sz w:val="22"/>
          <w:szCs w:val="22"/>
        </w:rPr>
        <w:t>Lovosklady</w:t>
      </w:r>
      <w:proofErr w:type="spellEnd"/>
      <w:r w:rsidR="00A52083">
        <w:rPr>
          <w:rFonts w:ascii="Arial" w:hAnsi="Arial" w:cs="Arial"/>
          <w:sz w:val="22"/>
          <w:szCs w:val="22"/>
        </w:rPr>
        <w:t xml:space="preserve"> a.s. </w:t>
      </w:r>
      <w:r w:rsidR="00A52083"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C0E31ED" w14:textId="637E4D8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10363/2025-ERU ze dne 9. října 2025</w:t>
      </w:r>
    </w:p>
    <w:p w14:paraId="716E3443" w14:textId="2F1900A5" w:rsidR="00A52083" w:rsidRDefault="00A52083" w:rsidP="00A52083">
      <w:pPr>
        <w:pStyle w:val="Normlnweb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A52083">
        <w:rPr>
          <w:rFonts w:ascii="Arial" w:hAnsi="Arial" w:cs="Arial"/>
          <w:sz w:val="22"/>
          <w:szCs w:val="22"/>
        </w:rPr>
        <w:t>Žadatel požadoval poskytnout informace o provozovatelích kogeneračních jednotek v České republice.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522751D" w14:textId="77777777" w:rsidR="00A52083" w:rsidRPr="00A52083" w:rsidRDefault="00A52083" w:rsidP="00A52083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</w:p>
    <w:p w14:paraId="279E33C8" w14:textId="7F723EE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lastRenderedPageBreak/>
        <w:t>Žádost sp.zn. 10212/2025-ERU ze dne 13. října 2025</w:t>
      </w:r>
    </w:p>
    <w:p w14:paraId="76D1E48A" w14:textId="7B87F808" w:rsidR="00A52083" w:rsidRPr="00A52083" w:rsidRDefault="00A52083" w:rsidP="00A52083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A52083">
        <w:rPr>
          <w:rFonts w:ascii="Arial" w:hAnsi="Arial" w:cs="Arial"/>
          <w:sz w:val="22"/>
          <w:szCs w:val="22"/>
        </w:rPr>
        <w:t xml:space="preserve">Žadatel požadoval poskytnout kopie rozhodnutí o udělení, případných změnách a rozhodnutí </w:t>
      </w:r>
      <w:r w:rsidR="002B100D">
        <w:rPr>
          <w:rFonts w:ascii="Arial" w:hAnsi="Arial" w:cs="Arial"/>
          <w:sz w:val="22"/>
          <w:szCs w:val="22"/>
        </w:rPr>
        <w:br/>
      </w:r>
      <w:r w:rsidRPr="00A52083">
        <w:rPr>
          <w:rFonts w:ascii="Arial" w:hAnsi="Arial" w:cs="Arial"/>
          <w:sz w:val="22"/>
          <w:szCs w:val="22"/>
        </w:rPr>
        <w:t>o ukončení licence na výrobu elektrické energie subjektu</w:t>
      </w:r>
      <w:r>
        <w:rPr>
          <w:rFonts w:ascii="Arial" w:hAnsi="Arial" w:cs="Arial"/>
          <w:sz w:val="22"/>
          <w:szCs w:val="22"/>
        </w:rPr>
        <w:t xml:space="preserve"> ELEKTROMONTÁŽE ŠTAIF, s.r.o. </w:t>
      </w:r>
      <w:r w:rsidR="002B100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subjektu Ing. Zdeněk </w:t>
      </w:r>
      <w:proofErr w:type="spellStart"/>
      <w:r>
        <w:rPr>
          <w:rFonts w:ascii="Arial" w:hAnsi="Arial" w:cs="Arial"/>
          <w:sz w:val="22"/>
          <w:szCs w:val="22"/>
        </w:rPr>
        <w:t>Štaif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</w:t>
      </w:r>
      <w:r>
        <w:rPr>
          <w:rFonts w:ascii="Arial" w:hAnsi="Arial" w:cs="Arial"/>
          <w:sz w:val="22"/>
          <w:szCs w:val="22"/>
          <w:lang w:eastAsia="en-US"/>
        </w:rPr>
        <w:t xml:space="preserve"> v anonymizované podobě</w:t>
      </w:r>
      <w:r w:rsidRPr="000705B8">
        <w:rPr>
          <w:rFonts w:ascii="Arial" w:hAnsi="Arial" w:cs="Arial"/>
          <w:sz w:val="22"/>
          <w:szCs w:val="22"/>
          <w:lang w:eastAsia="en-US"/>
        </w:rPr>
        <w:t>.</w:t>
      </w:r>
    </w:p>
    <w:p w14:paraId="7B353B98" w14:textId="5CE47A4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10253/2025-ERU ze dne 14. října 2025</w:t>
      </w:r>
    </w:p>
    <w:p w14:paraId="6F2E0C07" w14:textId="45C684D3" w:rsidR="004B7323" w:rsidRPr="004B7323" w:rsidRDefault="004B7323" w:rsidP="004B7323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B7323">
        <w:rPr>
          <w:rFonts w:ascii="Arial" w:hAnsi="Arial" w:cs="Arial"/>
          <w:sz w:val="22"/>
          <w:szCs w:val="22"/>
        </w:rPr>
        <w:t xml:space="preserve">Žadatel požadoval poskytnout informaci, v kolika případech byla v letech 2017-2024 Energetickým regulačním úřadem v řízení o přestupcích podle zákona č. 250/2016 Sb., o odpovědnosti za přestupky a řízení o nich, ve znění pozdějších předpisů, využita zásada </w:t>
      </w:r>
      <w:proofErr w:type="spellStart"/>
      <w:r w:rsidRPr="004B7323">
        <w:rPr>
          <w:rFonts w:ascii="Arial" w:hAnsi="Arial" w:cs="Arial"/>
          <w:sz w:val="22"/>
          <w:szCs w:val="22"/>
        </w:rPr>
        <w:t>asperace</w:t>
      </w:r>
      <w:proofErr w:type="spellEnd"/>
      <w:r w:rsidRPr="004B7323">
        <w:rPr>
          <w:rFonts w:ascii="Arial" w:hAnsi="Arial" w:cs="Arial"/>
          <w:sz w:val="22"/>
          <w:szCs w:val="22"/>
        </w:rPr>
        <w:t xml:space="preserve"> podle § 41 odst. 2 tohoto zákon</w:t>
      </w:r>
      <w:r>
        <w:rPr>
          <w:rFonts w:ascii="Arial" w:hAnsi="Arial" w:cs="Arial"/>
          <w:sz w:val="22"/>
          <w:szCs w:val="22"/>
        </w:rPr>
        <w:t xml:space="preserve">a.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443C4269" w14:textId="4434364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10405/2025-ERU ze dne 15. října 2025</w:t>
      </w:r>
    </w:p>
    <w:p w14:paraId="675D9B78" w14:textId="27669F8D" w:rsidR="004B7323" w:rsidRPr="004B7323" w:rsidRDefault="004B7323" w:rsidP="004B7323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B7323">
        <w:rPr>
          <w:rFonts w:ascii="Arial" w:hAnsi="Arial" w:cs="Arial"/>
          <w:sz w:val="22"/>
          <w:szCs w:val="22"/>
        </w:rPr>
        <w:t xml:space="preserve">Žadatel požadoval poskytnout informace o úhradě škody způsobené trestným činem a o podpoře inkasované po schválení dohody o vině a trestu společností Otín Green </w:t>
      </w:r>
      <w:proofErr w:type="spellStart"/>
      <w:r w:rsidRPr="004B7323">
        <w:rPr>
          <w:rFonts w:ascii="Arial" w:hAnsi="Arial" w:cs="Arial"/>
          <w:sz w:val="22"/>
          <w:szCs w:val="22"/>
        </w:rPr>
        <w:t>Power</w:t>
      </w:r>
      <w:proofErr w:type="spellEnd"/>
      <w:r w:rsidRPr="004B7323">
        <w:rPr>
          <w:rFonts w:ascii="Arial" w:hAnsi="Arial" w:cs="Arial"/>
          <w:sz w:val="22"/>
          <w:szCs w:val="22"/>
        </w:rPr>
        <w:t xml:space="preserve"> s.r.o.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6CC8A4A" w14:textId="22135A59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10400/2025-ERU ze dne 21. října 2025</w:t>
      </w:r>
    </w:p>
    <w:p w14:paraId="520766DE" w14:textId="5A24E04E" w:rsidR="004B7323" w:rsidRPr="004B7323" w:rsidRDefault="004B7323" w:rsidP="004B7323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B7323">
        <w:rPr>
          <w:rFonts w:ascii="Arial" w:hAnsi="Arial" w:cs="Arial"/>
          <w:sz w:val="22"/>
          <w:szCs w:val="22"/>
        </w:rPr>
        <w:t>Žadatel požadoval poskytnout informaci, zda Energetický regulační úřad eviduje na pozemku v katastrálním území Zábřeh náležející majiteli pozemku společnosti Nové Vítkovice s.r.o. provozovnu FVE s panely uvedenými do provozu před datem 1.1.2013</w:t>
      </w:r>
      <w:r>
        <w:rPr>
          <w:rFonts w:ascii="Arial" w:hAnsi="Arial" w:cs="Arial"/>
          <w:sz w:val="22"/>
          <w:szCs w:val="22"/>
        </w:rPr>
        <w:t xml:space="preserve">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FE2120B" w14:textId="5B7DDB47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10425/2025-ERU ze dne 21. října 2025</w:t>
      </w:r>
    </w:p>
    <w:p w14:paraId="3A8AF277" w14:textId="2A4343B1" w:rsidR="004B7323" w:rsidRPr="004B7323" w:rsidRDefault="004B7323" w:rsidP="004B7323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4B7323">
        <w:rPr>
          <w:rFonts w:ascii="Arial" w:hAnsi="Arial" w:cs="Arial"/>
          <w:sz w:val="22"/>
          <w:szCs w:val="22"/>
        </w:rPr>
        <w:t xml:space="preserve">Žadatel požadoval poskytnout informace týkající se plánované výstavby trafostanice Leskovice </w:t>
      </w:r>
      <w:r w:rsidR="002B100D">
        <w:rPr>
          <w:rFonts w:ascii="Arial" w:hAnsi="Arial" w:cs="Arial"/>
          <w:sz w:val="22"/>
          <w:szCs w:val="22"/>
        </w:rPr>
        <w:br/>
      </w:r>
      <w:r w:rsidRPr="004B7323">
        <w:rPr>
          <w:rFonts w:ascii="Arial" w:hAnsi="Arial" w:cs="Arial"/>
          <w:sz w:val="22"/>
          <w:szCs w:val="22"/>
        </w:rPr>
        <w:t xml:space="preserve">a přenosového vedení VVN 400 </w:t>
      </w:r>
      <w:proofErr w:type="spellStart"/>
      <w:r w:rsidRPr="004B7323">
        <w:rPr>
          <w:rFonts w:ascii="Arial" w:hAnsi="Arial" w:cs="Arial"/>
          <w:sz w:val="22"/>
          <w:szCs w:val="22"/>
        </w:rPr>
        <w:t>kV</w:t>
      </w:r>
      <w:proofErr w:type="spellEnd"/>
      <w:r w:rsidRPr="004B7323">
        <w:rPr>
          <w:rFonts w:ascii="Arial" w:hAnsi="Arial" w:cs="Arial"/>
          <w:sz w:val="22"/>
          <w:szCs w:val="22"/>
        </w:rPr>
        <w:t xml:space="preserve"> Mírovka – Kočín</w:t>
      </w:r>
      <w:r>
        <w:rPr>
          <w:rFonts w:ascii="Arial" w:hAnsi="Arial" w:cs="Arial"/>
          <w:sz w:val="22"/>
          <w:szCs w:val="22"/>
        </w:rPr>
        <w:t xml:space="preserve">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1EDB360C" w14:textId="06520F8F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10382/2025-ERU ze dne 21. října 2025</w:t>
      </w:r>
    </w:p>
    <w:p w14:paraId="1AEA841E" w14:textId="724CDF2C" w:rsidR="004B7323" w:rsidRPr="00C23F25" w:rsidRDefault="004B7323" w:rsidP="00C23F2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C23F25">
        <w:rPr>
          <w:rFonts w:ascii="Arial" w:hAnsi="Arial" w:cs="Arial"/>
          <w:sz w:val="22"/>
          <w:szCs w:val="22"/>
        </w:rPr>
        <w:t xml:space="preserve">Žadatel požadoval poskytnout </w:t>
      </w:r>
      <w:r w:rsidR="00C23F25" w:rsidRPr="00C23F25">
        <w:rPr>
          <w:rFonts w:ascii="Arial" w:hAnsi="Arial" w:cs="Arial"/>
          <w:sz w:val="22"/>
          <w:szCs w:val="22"/>
        </w:rPr>
        <w:t xml:space="preserve">informaci, zda bylo podáno trestní oznámení </w:t>
      </w:r>
      <w:r w:rsidR="00C23F25">
        <w:rPr>
          <w:rFonts w:ascii="Arial" w:hAnsi="Arial" w:cs="Arial"/>
          <w:sz w:val="22"/>
          <w:szCs w:val="22"/>
        </w:rPr>
        <w:t xml:space="preserve">na společnost Virtual energy s.r.o. ohledně nevyplácení přeplatků a nedodání vyúčtování. </w:t>
      </w:r>
      <w:r w:rsidR="00C23F25"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AB51C2F" w14:textId="152B8F7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10436/2025-ERU ze dne 21. října 2025</w:t>
      </w:r>
    </w:p>
    <w:p w14:paraId="0CCC02A6" w14:textId="6D3C2FE3" w:rsidR="00EE66FA" w:rsidRPr="003A3E65" w:rsidRDefault="00EE66FA" w:rsidP="003A3E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A3E65">
        <w:rPr>
          <w:rFonts w:ascii="Arial" w:hAnsi="Arial" w:cs="Arial"/>
          <w:sz w:val="22"/>
          <w:szCs w:val="22"/>
        </w:rPr>
        <w:t xml:space="preserve">Žadatel požadoval poskytnout informace </w:t>
      </w:r>
      <w:r w:rsidR="003A3E65">
        <w:rPr>
          <w:rFonts w:ascii="Arial" w:hAnsi="Arial" w:cs="Arial"/>
          <w:sz w:val="22"/>
          <w:szCs w:val="22"/>
        </w:rPr>
        <w:t>týkající se zahájených kontrol udělených licencí fotovoltaickým výrobnám v roce 2013.</w:t>
      </w:r>
      <w:r w:rsidRPr="003A3E65">
        <w:rPr>
          <w:rFonts w:ascii="Arial" w:hAnsi="Arial" w:cs="Arial"/>
          <w:sz w:val="22"/>
          <w:szCs w:val="22"/>
        </w:rPr>
        <w:t xml:space="preserve"> </w:t>
      </w:r>
      <w:r w:rsidR="003A3E65"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71072F42" w14:textId="432C33CE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10435/2025-ERU ze dne 21. října 2025</w:t>
      </w:r>
    </w:p>
    <w:p w14:paraId="380940D7" w14:textId="5AE8AD3E" w:rsidR="003A3E65" w:rsidRPr="003A3E65" w:rsidRDefault="003A3E65" w:rsidP="003A3E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A3E65">
        <w:rPr>
          <w:rFonts w:ascii="Arial" w:hAnsi="Arial" w:cs="Arial"/>
          <w:sz w:val="22"/>
          <w:szCs w:val="22"/>
        </w:rPr>
        <w:t xml:space="preserve">Žadatel požadoval poskytnout informace </w:t>
      </w:r>
      <w:r>
        <w:rPr>
          <w:rFonts w:ascii="Arial" w:hAnsi="Arial" w:cs="Arial"/>
          <w:sz w:val="22"/>
          <w:szCs w:val="22"/>
        </w:rPr>
        <w:t>týkající se zahájených kontrol udělených licencí fotovoltaickým výrobnám v roce 2013.</w:t>
      </w:r>
      <w:r w:rsidRPr="003A3E65"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BACDE4E" w14:textId="11CC42AD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10541/2025-RERU ze dne 23. října 2025</w:t>
      </w:r>
    </w:p>
    <w:p w14:paraId="79F76726" w14:textId="378161FA" w:rsidR="003A3E65" w:rsidRDefault="003A3E65" w:rsidP="003A3E65">
      <w:pPr>
        <w:pStyle w:val="Normlnweb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3A3E65">
        <w:rPr>
          <w:rFonts w:ascii="Arial" w:hAnsi="Arial" w:cs="Arial"/>
          <w:sz w:val="22"/>
          <w:szCs w:val="22"/>
        </w:rPr>
        <w:t>Žadatel požadoval poskytnout informaci o celkové výš</w:t>
      </w:r>
      <w:r>
        <w:rPr>
          <w:rFonts w:ascii="Arial" w:hAnsi="Arial" w:cs="Arial"/>
          <w:sz w:val="22"/>
          <w:szCs w:val="22"/>
        </w:rPr>
        <w:t>i</w:t>
      </w:r>
      <w:r w:rsidRPr="003A3E65">
        <w:rPr>
          <w:rFonts w:ascii="Arial" w:hAnsi="Arial" w:cs="Arial"/>
          <w:sz w:val="22"/>
          <w:szCs w:val="22"/>
        </w:rPr>
        <w:t xml:space="preserve"> vyplacených mimořádných odměn na jednotlivých odděleních a odborech v Sekci regulatorních činností a mezinárodní spolupráce za období od 1.1.2025 do 31.8.2025.</w:t>
      </w:r>
      <w:r>
        <w:rPr>
          <w:rFonts w:ascii="Arial" w:hAnsi="Arial" w:cs="Arial"/>
          <w:sz w:val="22"/>
          <w:szCs w:val="22"/>
        </w:rPr>
        <w:t xml:space="preserve">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69CD7D1A" w14:textId="77777777" w:rsidR="003A3E65" w:rsidRPr="003A3E65" w:rsidRDefault="003A3E65" w:rsidP="003A3E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</w:p>
    <w:p w14:paraId="71D91C64" w14:textId="64269C58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10887/2025-ERU ze dne 24. října 2025</w:t>
      </w:r>
    </w:p>
    <w:p w14:paraId="66B54395" w14:textId="7B9FD903" w:rsidR="003A3E65" w:rsidRDefault="003A3E65" w:rsidP="003A3E65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A3E65">
        <w:rPr>
          <w:rFonts w:ascii="Arial" w:hAnsi="Arial" w:cs="Arial"/>
          <w:sz w:val="22"/>
          <w:szCs w:val="22"/>
        </w:rPr>
        <w:t>Žadatel požadoval poskytnout informaci o dodavatel</w:t>
      </w:r>
      <w:r>
        <w:rPr>
          <w:rFonts w:ascii="Arial" w:hAnsi="Arial" w:cs="Arial"/>
          <w:sz w:val="22"/>
          <w:szCs w:val="22"/>
        </w:rPr>
        <w:t xml:space="preserve">i, který zajišťoval dodávku elektřiny do uvedeného odběrného místa v období od 1.2.2021 do současnosti.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123222A" w14:textId="3848D055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11055/2025-ERU ze dne 25. října 2025</w:t>
      </w:r>
    </w:p>
    <w:p w14:paraId="0DC51818" w14:textId="599D14A1" w:rsidR="003A3E65" w:rsidRPr="00712A40" w:rsidRDefault="003A3E65" w:rsidP="00712A4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E672A8">
        <w:rPr>
          <w:rFonts w:ascii="Arial" w:hAnsi="Arial" w:cs="Arial"/>
          <w:sz w:val="22"/>
          <w:szCs w:val="22"/>
        </w:rPr>
        <w:t>Žadatel požadoval poskytnout informace týkající se šetření podnětů</w:t>
      </w:r>
      <w:r>
        <w:rPr>
          <w:rFonts w:ascii="Arial" w:hAnsi="Arial" w:cs="Arial"/>
          <w:sz w:val="22"/>
          <w:szCs w:val="22"/>
        </w:rPr>
        <w:t xml:space="preserve"> (výsledek šetření včetně uvedení provedených úkonů ze strany ERÚ) a dále žadatel požadoval poskytnout kopie dokumentů vzniklých prací ERÚ při šetření podnětů a kopie dokumentů zaslaných od provozovatelů distribučních soustav v rámci šetření podnětů. </w:t>
      </w:r>
      <w:r w:rsidRPr="000705B8">
        <w:rPr>
          <w:rFonts w:ascii="Arial" w:hAnsi="Arial" w:cs="Arial"/>
          <w:sz w:val="22"/>
          <w:szCs w:val="22"/>
          <w:lang w:eastAsia="en-US"/>
        </w:rPr>
        <w:t xml:space="preserve">ERÚ požadované informace žadateli </w:t>
      </w:r>
      <w:r w:rsidR="00712A40">
        <w:rPr>
          <w:rFonts w:ascii="Arial" w:hAnsi="Arial" w:cs="Arial"/>
          <w:sz w:val="22"/>
          <w:szCs w:val="22"/>
          <w:lang w:eastAsia="en-US"/>
        </w:rPr>
        <w:t xml:space="preserve">částečně </w:t>
      </w:r>
      <w:r w:rsidRPr="000705B8">
        <w:rPr>
          <w:rFonts w:ascii="Arial" w:hAnsi="Arial" w:cs="Arial"/>
          <w:sz w:val="22"/>
          <w:szCs w:val="22"/>
          <w:lang w:eastAsia="en-US"/>
        </w:rPr>
        <w:t>poskytl</w:t>
      </w:r>
      <w:r w:rsidR="00712A40">
        <w:rPr>
          <w:rFonts w:ascii="Arial" w:hAnsi="Arial" w:cs="Arial"/>
          <w:sz w:val="22"/>
          <w:szCs w:val="22"/>
          <w:lang w:eastAsia="en-US"/>
        </w:rPr>
        <w:t xml:space="preserve"> a částečně poskytnutí informací odmítl. </w:t>
      </w:r>
    </w:p>
    <w:p w14:paraId="2BE26639" w14:textId="5C6D2A17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10634/2025-ERU ze dne 28. října 2025</w:t>
      </w:r>
    </w:p>
    <w:p w14:paraId="368E993D" w14:textId="1CEAE3A3" w:rsidR="00712A40" w:rsidRPr="00712A40" w:rsidRDefault="00712A40" w:rsidP="00712A4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712A40">
        <w:rPr>
          <w:rFonts w:ascii="Arial" w:hAnsi="Arial" w:cs="Arial"/>
          <w:sz w:val="22"/>
          <w:szCs w:val="22"/>
        </w:rPr>
        <w:t>Žadatel požadoval poskytnout informace o fungování energetického trhu v EU (kolik existuje jednotlivých trhů a které státy jsou jejich součástí); na kterých trzích se obchoduje energie, kterou ČR nakupuje nebo prodává a jak tyto trhy fungují; jaké faktory ovlivňují ceny energie; jaká je korelace mezi dovozem či vývozem energie jednotlivých zemí a cenami, které platí na trzích EU; zda se ceny různých typů energií liší z hlediska stability či vývoje na trzích EU; které druhy energií jsou technicky nebo tržně snadněji přenositelné mezi státy</w:t>
      </w:r>
      <w:r>
        <w:rPr>
          <w:rFonts w:ascii="Arial" w:hAnsi="Arial" w:cs="Arial"/>
          <w:sz w:val="22"/>
          <w:szCs w:val="22"/>
        </w:rPr>
        <w:t xml:space="preserve">. Žadatel rovněž požadoval zaslat přehled cen energií nakupovaných a prodávaných na trzích Německa, Polska, Slovenska, Česka, Maďarska, Itálie a Francie. </w:t>
      </w:r>
      <w:r w:rsidRPr="000705B8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27785EB1" w14:textId="62F48CB2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10705/2025-ERU ze dne 29. října 2025</w:t>
      </w:r>
    </w:p>
    <w:p w14:paraId="778F1A24" w14:textId="61F05DF7" w:rsidR="00712A40" w:rsidRPr="00712A40" w:rsidRDefault="00712A40" w:rsidP="00712A4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712A40">
        <w:rPr>
          <w:rFonts w:ascii="Arial" w:hAnsi="Arial" w:cs="Arial"/>
          <w:sz w:val="22"/>
          <w:szCs w:val="22"/>
        </w:rPr>
        <w:t xml:space="preserve">Žadatel požadoval poskytnout regulační výkazy provozovatelů plynárenských distribučních soustav včetně příloh. </w:t>
      </w:r>
      <w:r w:rsidRPr="00712A4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4FD578CD" w14:textId="5AC6686C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10689/2025-ERU ze dne 1. listopadu 2025</w:t>
      </w:r>
    </w:p>
    <w:p w14:paraId="259A4539" w14:textId="4DFD14B5" w:rsidR="00712A40" w:rsidRPr="00712A40" w:rsidRDefault="00712A40" w:rsidP="00712A40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712A40">
        <w:rPr>
          <w:rFonts w:ascii="Arial" w:hAnsi="Arial" w:cs="Arial"/>
          <w:sz w:val="22"/>
          <w:szCs w:val="22"/>
        </w:rPr>
        <w:t>Žadatel požadoval poskytnout informaci, jakým způsobem stanovují provozovatele distribučních soustav jednotlivé ceny v Investičním ceníku</w:t>
      </w:r>
      <w:r>
        <w:rPr>
          <w:rFonts w:ascii="Arial" w:hAnsi="Arial" w:cs="Arial"/>
          <w:sz w:val="22"/>
          <w:szCs w:val="22"/>
        </w:rPr>
        <w:t xml:space="preserve">. </w:t>
      </w:r>
      <w:r w:rsidR="00650276" w:rsidRPr="000705B8">
        <w:rPr>
          <w:rFonts w:ascii="Arial" w:hAnsi="Arial" w:cs="Arial"/>
          <w:sz w:val="22"/>
          <w:szCs w:val="22"/>
        </w:rPr>
        <w:t>ERÚ poskytnutí informací rozhodnutím odmítl</w:t>
      </w:r>
      <w:r w:rsidR="00650276">
        <w:rPr>
          <w:rFonts w:ascii="Arial" w:hAnsi="Arial" w:cs="Arial"/>
          <w:sz w:val="22"/>
          <w:szCs w:val="22"/>
        </w:rPr>
        <w:t xml:space="preserve">. </w:t>
      </w:r>
    </w:p>
    <w:p w14:paraId="4B883BC5" w14:textId="08A0D652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10894/2025-ERU ze dne 7. listopadu 2025</w:t>
      </w:r>
    </w:p>
    <w:p w14:paraId="68E3AD32" w14:textId="54705A26" w:rsidR="00650276" w:rsidRPr="00650276" w:rsidRDefault="00650276" w:rsidP="0065027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650276">
        <w:rPr>
          <w:rFonts w:ascii="Arial" w:hAnsi="Arial" w:cs="Arial"/>
          <w:sz w:val="22"/>
          <w:szCs w:val="22"/>
        </w:rPr>
        <w:t>Žadatel požadoval poskytnout informace o délce rozvodů jednotlivých držitelů platných licencí na rozvod tepelné energie</w:t>
      </w:r>
      <w:r>
        <w:rPr>
          <w:rFonts w:ascii="Arial" w:hAnsi="Arial" w:cs="Arial"/>
          <w:sz w:val="22"/>
          <w:szCs w:val="22"/>
        </w:rPr>
        <w:t xml:space="preserve"> (délka parních rozvodů, délka horkovodních rozvodů, délka teplovodních rozvodů). </w:t>
      </w:r>
      <w:r w:rsidRPr="00712A4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4469D29A" w14:textId="1D4ACE86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11133/2025-ERU ze dne 11. listopadu 2025</w:t>
      </w:r>
    </w:p>
    <w:p w14:paraId="514A622E" w14:textId="3DE28D92" w:rsidR="00650276" w:rsidRPr="00650276" w:rsidRDefault="00650276" w:rsidP="0065027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650276">
        <w:rPr>
          <w:rFonts w:ascii="Arial" w:hAnsi="Arial" w:cs="Arial"/>
          <w:sz w:val="22"/>
          <w:szCs w:val="22"/>
        </w:rPr>
        <w:t xml:space="preserve">Žadatel požadoval </w:t>
      </w:r>
      <w:r w:rsidRPr="00650276">
        <w:rPr>
          <w:rFonts w:ascii="Arial" w:hAnsi="Arial" w:cs="Arial"/>
          <w:sz w:val="22"/>
          <w:szCs w:val="22"/>
        </w:rPr>
        <w:t xml:space="preserve">zaslat EAN k odběrnému místu. </w:t>
      </w:r>
      <w:r w:rsidRPr="00650276">
        <w:rPr>
          <w:rFonts w:ascii="Arial" w:hAnsi="Arial" w:cs="Arial"/>
          <w:sz w:val="22"/>
          <w:szCs w:val="22"/>
          <w:lang w:eastAsia="en-US"/>
        </w:rPr>
        <w:t>ERÚ žádost o poskytnutí informace odložil z důvodu absence působnosti ERÚ k jejímu vyřízení.</w:t>
      </w:r>
    </w:p>
    <w:p w14:paraId="2AC13636" w14:textId="59E1B023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11190/2025-ERU ze dne 17. listopadu 2025</w:t>
      </w:r>
    </w:p>
    <w:p w14:paraId="28DDC1DF" w14:textId="132A3190" w:rsidR="00650276" w:rsidRDefault="00650276" w:rsidP="00650276">
      <w:pPr>
        <w:pStyle w:val="Normlnweb"/>
        <w:ind w:left="360"/>
        <w:rPr>
          <w:rFonts w:ascii="Arial" w:hAnsi="Arial" w:cs="Arial"/>
          <w:sz w:val="22"/>
          <w:szCs w:val="22"/>
          <w:lang w:eastAsia="en-US"/>
        </w:rPr>
      </w:pPr>
      <w:r w:rsidRPr="00650276">
        <w:rPr>
          <w:rFonts w:ascii="Arial" w:hAnsi="Arial" w:cs="Arial"/>
          <w:sz w:val="22"/>
          <w:szCs w:val="22"/>
        </w:rPr>
        <w:t xml:space="preserve">Žadatel požadoval poskytnout </w:t>
      </w:r>
      <w:r w:rsidRPr="00650276">
        <w:rPr>
          <w:rFonts w:ascii="Arial" w:hAnsi="Arial" w:cs="Arial"/>
          <w:sz w:val="22"/>
          <w:szCs w:val="22"/>
        </w:rPr>
        <w:t>rozhodnutí o povolení užívání STK a PTK v bytových domech na ulici Kremnická, Praha</w:t>
      </w:r>
      <w:r>
        <w:rPr>
          <w:rFonts w:ascii="Arial" w:hAnsi="Arial" w:cs="Arial"/>
          <w:sz w:val="22"/>
          <w:szCs w:val="22"/>
        </w:rPr>
        <w:t xml:space="preserve">. </w:t>
      </w:r>
      <w:r w:rsidRPr="00712A4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15D2586" w14:textId="77777777" w:rsidR="00650276" w:rsidRDefault="00650276" w:rsidP="00650276">
      <w:pPr>
        <w:pStyle w:val="Normlnweb"/>
        <w:ind w:left="360"/>
        <w:rPr>
          <w:rFonts w:ascii="Arial" w:hAnsi="Arial" w:cs="Arial"/>
          <w:sz w:val="22"/>
          <w:szCs w:val="22"/>
          <w:lang w:eastAsia="en-US"/>
        </w:rPr>
      </w:pPr>
    </w:p>
    <w:p w14:paraId="7B2EBF5D" w14:textId="77777777" w:rsidR="00650276" w:rsidRPr="00650276" w:rsidRDefault="00650276" w:rsidP="00650276">
      <w:pPr>
        <w:pStyle w:val="Normlnweb"/>
        <w:ind w:left="360"/>
        <w:rPr>
          <w:rFonts w:ascii="Arial" w:hAnsi="Arial" w:cs="Arial"/>
          <w:sz w:val="22"/>
          <w:szCs w:val="22"/>
        </w:rPr>
      </w:pPr>
    </w:p>
    <w:p w14:paraId="51498E68" w14:textId="422F172A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11339/2025-ERU ze dne 21. listopadu 2025</w:t>
      </w:r>
    </w:p>
    <w:p w14:paraId="50286787" w14:textId="05A5610D" w:rsidR="00650276" w:rsidRPr="00650276" w:rsidRDefault="00650276" w:rsidP="00650276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650276">
        <w:rPr>
          <w:rFonts w:ascii="Arial" w:hAnsi="Arial" w:cs="Arial"/>
          <w:sz w:val="22"/>
          <w:szCs w:val="22"/>
        </w:rPr>
        <w:t xml:space="preserve">Žadatel požadoval poskytnout informace, zda ERÚ uzavřel od roku 2015 do současnosti smlouvu se společností KVB advokátní kancelář </w:t>
      </w:r>
      <w:r w:rsidR="002B100D">
        <w:rPr>
          <w:rFonts w:ascii="Arial" w:hAnsi="Arial" w:cs="Arial"/>
          <w:sz w:val="22"/>
          <w:szCs w:val="22"/>
        </w:rPr>
        <w:t xml:space="preserve">s.r.o. </w:t>
      </w:r>
      <w:r w:rsidRPr="00650276">
        <w:rPr>
          <w:rFonts w:ascii="Arial" w:hAnsi="Arial" w:cs="Arial"/>
          <w:sz w:val="22"/>
          <w:szCs w:val="22"/>
        </w:rPr>
        <w:t xml:space="preserve">či zda byla tato </w:t>
      </w:r>
      <w:r w:rsidR="002B100D">
        <w:rPr>
          <w:rFonts w:ascii="Arial" w:hAnsi="Arial" w:cs="Arial"/>
          <w:sz w:val="22"/>
          <w:szCs w:val="22"/>
        </w:rPr>
        <w:t>společnost</w:t>
      </w:r>
      <w:r w:rsidRPr="00650276">
        <w:rPr>
          <w:rFonts w:ascii="Arial" w:hAnsi="Arial" w:cs="Arial"/>
          <w:sz w:val="22"/>
          <w:szCs w:val="22"/>
        </w:rPr>
        <w:t xml:space="preserve"> dodavatelem jakýchkoli služeb či plnění</w:t>
      </w:r>
      <w:r w:rsidR="002B100D">
        <w:rPr>
          <w:rFonts w:ascii="Arial" w:hAnsi="Arial" w:cs="Arial"/>
          <w:sz w:val="22"/>
          <w:szCs w:val="22"/>
        </w:rPr>
        <w:t xml:space="preserve">. </w:t>
      </w:r>
      <w:r w:rsidR="002B100D" w:rsidRPr="00712A4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0DE90EFD" w14:textId="2398880B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11367/2025-ERU ze dne 24. listopadu 2025</w:t>
      </w:r>
    </w:p>
    <w:p w14:paraId="03754236" w14:textId="7188AFA5" w:rsidR="002B100D" w:rsidRPr="002B100D" w:rsidRDefault="002B100D" w:rsidP="002B100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2B100D">
        <w:rPr>
          <w:rFonts w:ascii="Arial" w:hAnsi="Arial" w:cs="Arial"/>
          <w:sz w:val="22"/>
          <w:szCs w:val="22"/>
        </w:rPr>
        <w:t>Žadatel požadoval poskytnout informace o celkovém počtu zaměstnanců</w:t>
      </w:r>
      <w:r>
        <w:rPr>
          <w:rFonts w:ascii="Arial" w:hAnsi="Arial" w:cs="Arial"/>
          <w:sz w:val="22"/>
          <w:szCs w:val="22"/>
        </w:rPr>
        <w:t xml:space="preserve"> Energetického regulačního úřadu</w:t>
      </w:r>
      <w:r w:rsidRPr="002B100D">
        <w:rPr>
          <w:rFonts w:ascii="Arial" w:hAnsi="Arial" w:cs="Arial"/>
          <w:sz w:val="22"/>
          <w:szCs w:val="22"/>
        </w:rPr>
        <w:t xml:space="preserve"> v roce 2022, 2023 a 2024</w:t>
      </w:r>
      <w:r>
        <w:rPr>
          <w:rFonts w:ascii="Arial" w:hAnsi="Arial" w:cs="Arial"/>
          <w:sz w:val="22"/>
          <w:szCs w:val="22"/>
        </w:rPr>
        <w:t xml:space="preserve"> včetně uvedení informace, kteří zaměstnanci v roce 2022, 2023 </w:t>
      </w:r>
      <w:r>
        <w:rPr>
          <w:rFonts w:ascii="Arial" w:hAnsi="Arial" w:cs="Arial"/>
          <w:sz w:val="22"/>
          <w:szCs w:val="22"/>
        </w:rPr>
        <w:br/>
        <w:t xml:space="preserve">a 2024 přestali být zaměstnanci Energetického regulačního úřadu. </w:t>
      </w:r>
      <w:r w:rsidRPr="00712A4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54B7D0FB" w14:textId="117EA4CD" w:rsidR="002B100D" w:rsidRPr="002B100D" w:rsidRDefault="00F677E4" w:rsidP="002B100D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11479/2025-ERU ze dne 26. listopadu 2025</w:t>
      </w:r>
    </w:p>
    <w:p w14:paraId="65B822C7" w14:textId="792D7675" w:rsidR="002B100D" w:rsidRPr="002B100D" w:rsidRDefault="002B100D" w:rsidP="002B100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E672A8">
        <w:rPr>
          <w:rFonts w:ascii="Arial" w:hAnsi="Arial" w:cs="Arial"/>
          <w:sz w:val="22"/>
          <w:szCs w:val="22"/>
        </w:rPr>
        <w:t>Žadatel požadoval poskytnout informace týkající se šetření podnětů</w:t>
      </w:r>
      <w:r>
        <w:rPr>
          <w:rFonts w:ascii="Arial" w:hAnsi="Arial" w:cs="Arial"/>
          <w:sz w:val="22"/>
          <w:szCs w:val="22"/>
        </w:rPr>
        <w:t xml:space="preserve"> (výsledek šetření včetně uvedení provedených úkonů ze strany ERÚ) a dále žadatel požadoval poskytnout kopie dokumentů vzniklých prací ERÚ při šetření podnětů a kopie dokumentů zaslaných od provozovatelů distribučních soustav v rámci šetření podnětů. </w:t>
      </w:r>
      <w:r w:rsidRPr="000705B8">
        <w:rPr>
          <w:rFonts w:ascii="Arial" w:hAnsi="Arial" w:cs="Arial"/>
          <w:sz w:val="22"/>
          <w:szCs w:val="22"/>
          <w:lang w:eastAsia="en-US"/>
        </w:rPr>
        <w:t xml:space="preserve">ERÚ požadované informace žadateli </w:t>
      </w:r>
      <w:r>
        <w:rPr>
          <w:rFonts w:ascii="Arial" w:hAnsi="Arial" w:cs="Arial"/>
          <w:sz w:val="22"/>
          <w:szCs w:val="22"/>
          <w:lang w:eastAsia="en-US"/>
        </w:rPr>
        <w:t xml:space="preserve">částečně </w:t>
      </w:r>
      <w:r w:rsidRPr="000705B8">
        <w:rPr>
          <w:rFonts w:ascii="Arial" w:hAnsi="Arial" w:cs="Arial"/>
          <w:sz w:val="22"/>
          <w:szCs w:val="22"/>
          <w:lang w:eastAsia="en-US"/>
        </w:rPr>
        <w:t>poskyt</w:t>
      </w:r>
      <w:r>
        <w:rPr>
          <w:rFonts w:ascii="Arial" w:hAnsi="Arial" w:cs="Arial"/>
          <w:sz w:val="22"/>
          <w:szCs w:val="22"/>
          <w:lang w:eastAsia="en-US"/>
        </w:rPr>
        <w:t>l a částečně poskytnutí informace odmítl.</w:t>
      </w:r>
    </w:p>
    <w:p w14:paraId="6FF30E0B" w14:textId="17F26DEA" w:rsidR="00F677E4" w:rsidRDefault="00F677E4" w:rsidP="00F677E4">
      <w:pPr>
        <w:pStyle w:val="Normlnweb"/>
        <w:numPr>
          <w:ilvl w:val="0"/>
          <w:numId w:val="6"/>
        </w:numPr>
        <w:rPr>
          <w:rFonts w:ascii="Arial" w:hAnsi="Arial" w:cs="Arial"/>
          <w:b/>
          <w:bCs/>
          <w:color w:val="233060"/>
          <w:sz w:val="22"/>
          <w:szCs w:val="22"/>
        </w:rPr>
      </w:pPr>
      <w:r w:rsidRPr="00F677E4">
        <w:rPr>
          <w:rFonts w:ascii="Arial" w:hAnsi="Arial" w:cs="Arial"/>
          <w:b/>
          <w:bCs/>
          <w:color w:val="233060"/>
          <w:sz w:val="22"/>
          <w:szCs w:val="22"/>
        </w:rPr>
        <w:t>Žádost sp.zn. 11980/2025-ERU ze dne 10. prosince 2025</w:t>
      </w:r>
    </w:p>
    <w:p w14:paraId="4A5EFCC0" w14:textId="77777777" w:rsidR="002B100D" w:rsidRPr="002B100D" w:rsidRDefault="002B100D" w:rsidP="002B100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2B100D">
        <w:rPr>
          <w:rFonts w:ascii="Arial" w:hAnsi="Arial" w:cs="Arial"/>
          <w:sz w:val="22"/>
          <w:szCs w:val="22"/>
        </w:rPr>
        <w:t>Žadatel požadoval zaslat zápisy z jednání mezi ERÚ a zástupci provozovatelů fotovoltaických elektráren připojených do distribuční sítě v lednu a únoru 2011; výsledky šetření, jímž ERÚ zjistil správnou a přijatelnou výši měrných investičních nákladů; zápis z jednání v Senátu Parlamentu ČR ze dne 1.12.2021, kterého se účastnili ERÚ a zástupci provozovatelů fotovoltaických elektráren připojených do distribuční sítě v lednu a únoru 2011; doporučení ČVUT ke stanovení výše měrných investičních nákladů na fotovoltaické elektrárny z let 2004-2012 a analýzu zpracovanou ČVUT, kterou ERÚ argumentoval před Ústavním soudem.</w:t>
      </w:r>
      <w:r>
        <w:rPr>
          <w:rFonts w:ascii="Arial" w:hAnsi="Arial" w:cs="Arial"/>
          <w:sz w:val="22"/>
          <w:szCs w:val="22"/>
        </w:rPr>
        <w:t xml:space="preserve"> </w:t>
      </w:r>
      <w:r w:rsidRPr="00712A40">
        <w:rPr>
          <w:rFonts w:ascii="Arial" w:hAnsi="Arial" w:cs="Arial"/>
          <w:sz w:val="22"/>
          <w:szCs w:val="22"/>
          <w:lang w:eastAsia="en-US"/>
        </w:rPr>
        <w:t>ERÚ požadované informace žadateli poskytnul.</w:t>
      </w:r>
    </w:p>
    <w:p w14:paraId="38F1E586" w14:textId="39132479" w:rsidR="002B100D" w:rsidRPr="002B100D" w:rsidRDefault="002B100D" w:rsidP="002B100D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</w:p>
    <w:p w14:paraId="091EFB29" w14:textId="77777777" w:rsidR="00067274" w:rsidRPr="00F677E4" w:rsidRDefault="00067274">
      <w:pPr>
        <w:rPr>
          <w:b/>
          <w:bCs/>
        </w:rPr>
      </w:pPr>
    </w:p>
    <w:sectPr w:rsidR="00067274" w:rsidRPr="00F677E4" w:rsidSect="00F677E4">
      <w:headerReference w:type="default" r:id="rId13"/>
      <w:footerReference w:type="default" r:id="rId14"/>
      <w:type w:val="continuous"/>
      <w:pgSz w:w="11906" w:h="16838" w:code="9"/>
      <w:pgMar w:top="851" w:right="851" w:bottom="1701" w:left="851" w:header="0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AF4D" w14:textId="77777777" w:rsidR="00344E8E" w:rsidRDefault="00344E8E">
      <w:pPr>
        <w:spacing w:before="0" w:after="0" w:line="240" w:lineRule="auto"/>
      </w:pPr>
      <w:r>
        <w:separator/>
      </w:r>
    </w:p>
  </w:endnote>
  <w:endnote w:type="continuationSeparator" w:id="0">
    <w:p w14:paraId="71B689D8" w14:textId="77777777" w:rsidR="00344E8E" w:rsidRDefault="00344E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65A3" w14:textId="77777777" w:rsidR="00F677E4" w:rsidRDefault="00F677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233060"/>
      </w:rPr>
      <w:id w:val="77081598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233060"/>
          </w:rPr>
          <w:id w:val="-1675099809"/>
          <w:docPartObj>
            <w:docPartGallery w:val="Page Numbers (Top of Page)"/>
            <w:docPartUnique/>
          </w:docPartObj>
        </w:sdtPr>
        <w:sdtContent>
          <w:p w14:paraId="23B88A85" w14:textId="77777777" w:rsidR="00F677E4" w:rsidRPr="00DC36F0" w:rsidRDefault="00F677E4" w:rsidP="00DC36F0">
            <w:pPr>
              <w:pStyle w:val="Zpat"/>
              <w:jc w:val="right"/>
              <w:rPr>
                <w:rFonts w:asciiTheme="minorHAnsi" w:hAnsiTheme="minorHAnsi" w:cstheme="minorHAnsi"/>
                <w:color w:val="233060"/>
              </w:rPr>
            </w:pPr>
            <w:r w:rsidRPr="004C40CD">
              <w:rPr>
                <w:rFonts w:asciiTheme="minorHAnsi" w:hAnsiTheme="minorHAnsi" w:cstheme="minorHAnsi"/>
                <w:bCs/>
                <w:color w:val="233060"/>
              </w:rPr>
              <w:fldChar w:fldCharType="begin"/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instrText>PAGE</w:instrText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color w:val="233060"/>
              </w:rPr>
              <w:t>4</w:t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fldChar w:fldCharType="end"/>
            </w:r>
            <w:r w:rsidRPr="004C40CD">
              <w:rPr>
                <w:rFonts w:asciiTheme="minorHAnsi" w:hAnsiTheme="minorHAnsi" w:cstheme="minorHAnsi"/>
                <w:color w:val="233060"/>
              </w:rPr>
              <w:t>/</w:t>
            </w:r>
            <w:r>
              <w:rPr>
                <w:rFonts w:asciiTheme="minorHAnsi" w:hAnsiTheme="minorHAnsi" w:cstheme="minorHAnsi"/>
                <w:bCs/>
                <w:color w:val="233060"/>
              </w:rPr>
              <w:fldChar w:fldCharType="begin"/>
            </w:r>
            <w:r>
              <w:rPr>
                <w:rFonts w:asciiTheme="minorHAnsi" w:hAnsiTheme="minorHAnsi" w:cstheme="minorHAnsi"/>
                <w:bCs/>
                <w:color w:val="23306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Cs/>
                <w:color w:val="23306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color w:val="233060"/>
              </w:rPr>
              <w:t>4</w:t>
            </w:r>
            <w:r>
              <w:rPr>
                <w:rFonts w:asciiTheme="minorHAnsi" w:hAnsiTheme="minorHAnsi" w:cstheme="minorHAnsi"/>
                <w:bCs/>
                <w:color w:val="23306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3394" w14:textId="77777777" w:rsidR="00F677E4" w:rsidRDefault="00F677E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233060"/>
      </w:rPr>
      <w:id w:val="40048975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233060"/>
          </w:rPr>
          <w:id w:val="-2134550809"/>
          <w:docPartObj>
            <w:docPartGallery w:val="Page Numbers (Top of Page)"/>
            <w:docPartUnique/>
          </w:docPartObj>
        </w:sdtPr>
        <w:sdtContent>
          <w:p w14:paraId="4B21D6FD" w14:textId="77777777" w:rsidR="00F677E4" w:rsidRPr="00DC36F0" w:rsidRDefault="00F677E4" w:rsidP="00DC36F0">
            <w:pPr>
              <w:pStyle w:val="Zpat"/>
              <w:jc w:val="right"/>
              <w:rPr>
                <w:rFonts w:asciiTheme="minorHAnsi" w:hAnsiTheme="minorHAnsi" w:cstheme="minorHAnsi"/>
                <w:color w:val="23306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2660C857" wp14:editId="69F279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-360045</wp:posOffset>
                  </wp:positionV>
                  <wp:extent cx="3801600" cy="428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600" cy="4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fldChar w:fldCharType="begin"/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instrText>PAGE</w:instrText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color w:val="233060"/>
              </w:rPr>
              <w:t>4</w:t>
            </w:r>
            <w:r w:rsidRPr="004C40CD">
              <w:rPr>
                <w:rFonts w:asciiTheme="minorHAnsi" w:hAnsiTheme="minorHAnsi" w:cstheme="minorHAnsi"/>
                <w:bCs/>
                <w:color w:val="233060"/>
              </w:rPr>
              <w:fldChar w:fldCharType="end"/>
            </w:r>
            <w:r w:rsidRPr="004C40CD">
              <w:rPr>
                <w:rFonts w:asciiTheme="minorHAnsi" w:hAnsiTheme="minorHAnsi" w:cstheme="minorHAnsi"/>
                <w:color w:val="233060"/>
              </w:rPr>
              <w:t>/</w:t>
            </w:r>
            <w:r>
              <w:rPr>
                <w:rFonts w:asciiTheme="minorHAnsi" w:hAnsiTheme="minorHAnsi" w:cstheme="minorHAnsi"/>
                <w:bCs/>
                <w:color w:val="233060"/>
              </w:rPr>
              <w:fldChar w:fldCharType="begin"/>
            </w:r>
            <w:r>
              <w:rPr>
                <w:rFonts w:asciiTheme="minorHAnsi" w:hAnsiTheme="minorHAnsi" w:cstheme="minorHAnsi"/>
                <w:bCs/>
                <w:color w:val="23306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Cs/>
                <w:color w:val="23306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color w:val="233060"/>
              </w:rPr>
              <w:t>4</w:t>
            </w:r>
            <w:r>
              <w:rPr>
                <w:rFonts w:asciiTheme="minorHAnsi" w:hAnsiTheme="minorHAnsi" w:cstheme="minorHAnsi"/>
                <w:bCs/>
                <w:color w:val="23306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AEE4" w14:textId="77777777" w:rsidR="00344E8E" w:rsidRDefault="00344E8E">
      <w:pPr>
        <w:spacing w:before="0" w:after="0" w:line="240" w:lineRule="auto"/>
      </w:pPr>
      <w:r>
        <w:separator/>
      </w:r>
    </w:p>
  </w:footnote>
  <w:footnote w:type="continuationSeparator" w:id="0">
    <w:p w14:paraId="7574F6EA" w14:textId="77777777" w:rsidR="00344E8E" w:rsidRDefault="00344E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9BC1" w14:textId="77777777" w:rsidR="00F677E4" w:rsidRDefault="00F677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2199" w14:textId="77777777" w:rsidR="00F677E4" w:rsidRDefault="00F677E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A2995" wp14:editId="6E9A130A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37B6" w14:textId="77777777" w:rsidR="00F677E4" w:rsidRDefault="00F677E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512B" w14:textId="77777777" w:rsidR="00F677E4" w:rsidRDefault="00F67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0E35"/>
    <w:multiLevelType w:val="hybridMultilevel"/>
    <w:tmpl w:val="55F40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303F"/>
    <w:multiLevelType w:val="hybridMultilevel"/>
    <w:tmpl w:val="102847A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096"/>
    <w:multiLevelType w:val="hybridMultilevel"/>
    <w:tmpl w:val="E91A0BB2"/>
    <w:lvl w:ilvl="0" w:tplc="825C7C66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298"/>
    <w:multiLevelType w:val="hybridMultilevel"/>
    <w:tmpl w:val="EA88158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314E7"/>
    <w:multiLevelType w:val="hybridMultilevel"/>
    <w:tmpl w:val="36D26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7A4F"/>
    <w:multiLevelType w:val="hybridMultilevel"/>
    <w:tmpl w:val="058E8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203A7"/>
    <w:multiLevelType w:val="hybridMultilevel"/>
    <w:tmpl w:val="C026F6B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78117">
    <w:abstractNumId w:val="5"/>
  </w:num>
  <w:num w:numId="2" w16cid:durableId="1634822840">
    <w:abstractNumId w:val="3"/>
  </w:num>
  <w:num w:numId="3" w16cid:durableId="1346051838">
    <w:abstractNumId w:val="4"/>
  </w:num>
  <w:num w:numId="4" w16cid:durableId="132139476">
    <w:abstractNumId w:val="1"/>
  </w:num>
  <w:num w:numId="5" w16cid:durableId="1126041356">
    <w:abstractNumId w:val="2"/>
  </w:num>
  <w:num w:numId="6" w16cid:durableId="872840710">
    <w:abstractNumId w:val="0"/>
  </w:num>
  <w:num w:numId="7" w16cid:durableId="564027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E4"/>
    <w:rsid w:val="000152B2"/>
    <w:rsid w:val="00067274"/>
    <w:rsid w:val="000705B8"/>
    <w:rsid w:val="00143B65"/>
    <w:rsid w:val="002B100D"/>
    <w:rsid w:val="002E7EA0"/>
    <w:rsid w:val="00344E8E"/>
    <w:rsid w:val="003A3E65"/>
    <w:rsid w:val="003B303D"/>
    <w:rsid w:val="003B742E"/>
    <w:rsid w:val="004B7323"/>
    <w:rsid w:val="004C5336"/>
    <w:rsid w:val="004F56E0"/>
    <w:rsid w:val="005050AB"/>
    <w:rsid w:val="00521D62"/>
    <w:rsid w:val="006321ED"/>
    <w:rsid w:val="00650276"/>
    <w:rsid w:val="00661151"/>
    <w:rsid w:val="00712A40"/>
    <w:rsid w:val="007C355D"/>
    <w:rsid w:val="008257CF"/>
    <w:rsid w:val="00882307"/>
    <w:rsid w:val="008B6F2E"/>
    <w:rsid w:val="008D3B6C"/>
    <w:rsid w:val="008F485D"/>
    <w:rsid w:val="0097527B"/>
    <w:rsid w:val="00A004AD"/>
    <w:rsid w:val="00A52083"/>
    <w:rsid w:val="00A75400"/>
    <w:rsid w:val="00BC3DF8"/>
    <w:rsid w:val="00BF16DA"/>
    <w:rsid w:val="00C23F25"/>
    <w:rsid w:val="00C737E0"/>
    <w:rsid w:val="00D22B02"/>
    <w:rsid w:val="00D958C5"/>
    <w:rsid w:val="00DD537E"/>
    <w:rsid w:val="00E1224D"/>
    <w:rsid w:val="00E672A8"/>
    <w:rsid w:val="00EE66FA"/>
    <w:rsid w:val="00F677E4"/>
    <w:rsid w:val="00F93B0C"/>
    <w:rsid w:val="00FE29A1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2FF6"/>
  <w15:chartTrackingRefBased/>
  <w15:docId w15:val="{A001C409-F42C-4C4C-8300-70A7EAD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7E4"/>
    <w:pPr>
      <w:spacing w:before="60" w:after="120" w:line="264" w:lineRule="auto"/>
    </w:pPr>
    <w:rPr>
      <w:rFonts w:ascii="Arial" w:eastAsia="Calibri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6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7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7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7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77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77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77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77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77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77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77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77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77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77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77E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6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77E4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000000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77E4"/>
    <w:rPr>
      <w:rFonts w:ascii="Arial" w:hAnsi="Arial" w:cs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F677E4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000000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77E4"/>
    <w:rPr>
      <w:rFonts w:ascii="Arial" w:hAnsi="Arial" w:cs="Arial"/>
      <w:color w:val="000000" w:themeColor="text1"/>
    </w:rPr>
  </w:style>
  <w:style w:type="paragraph" w:customStyle="1" w:styleId="NadpisX">
    <w:name w:val="Nadpis (X)"/>
    <w:basedOn w:val="Normln"/>
    <w:next w:val="Normln"/>
    <w:link w:val="NadpisXChar"/>
    <w:qFormat/>
    <w:rsid w:val="00F677E4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F677E4"/>
    <w:rPr>
      <w:rFonts w:ascii="Arial" w:hAnsi="Arial" w:cs="Arial"/>
      <w:b/>
      <w:bCs/>
      <w:caps/>
      <w:color w:val="233060"/>
      <w:sz w:val="32"/>
    </w:rPr>
  </w:style>
  <w:style w:type="paragraph" w:customStyle="1" w:styleId="Odstavec">
    <w:name w:val="Odstavec"/>
    <w:basedOn w:val="Normln"/>
    <w:link w:val="OdstavecChar"/>
    <w:qFormat/>
    <w:rsid w:val="00F677E4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F677E4"/>
    <w:rPr>
      <w:rFonts w:ascii="Arial" w:hAnsi="Arial" w:cs="Arial"/>
    </w:rPr>
  </w:style>
  <w:style w:type="paragraph" w:customStyle="1" w:styleId="Nadpisbezsla">
    <w:name w:val="Nadpis (bez čísla)"/>
    <w:basedOn w:val="Normln"/>
    <w:next w:val="Normln"/>
    <w:link w:val="NadpisbezslaChar"/>
    <w:qFormat/>
    <w:rsid w:val="00F677E4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customStyle="1" w:styleId="NadpisbezslaChar">
    <w:name w:val="Nadpis (bez čísla) Char"/>
    <w:basedOn w:val="Standardnpsmoodstavce"/>
    <w:link w:val="Nadpisbezsla"/>
    <w:rsid w:val="00F677E4"/>
    <w:rPr>
      <w:rFonts w:ascii="Arial" w:hAnsi="Arial" w:cs="Arial"/>
      <w:b/>
      <w:color w:val="233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4604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Martinovská Iveta Mgr.</dc:creator>
  <cp:keywords/>
  <dc:description/>
  <cp:lastModifiedBy>Martinovská Iveta Mgr.</cp:lastModifiedBy>
  <cp:revision>6</cp:revision>
  <dcterms:created xsi:type="dcterms:W3CDTF">2026-02-24T10:58:00Z</dcterms:created>
  <dcterms:modified xsi:type="dcterms:W3CDTF">2026-03-09T13:26:00Z</dcterms:modified>
</cp:coreProperties>
</file>